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F69" w:rsidRPr="00954F69" w:rsidRDefault="00954F69" w:rsidP="00954F6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954F69">
        <w:rPr>
          <w:rFonts w:asciiTheme="majorHAnsi" w:hAnsiTheme="majorHAnsi"/>
          <w:b/>
          <w:sz w:val="32"/>
          <w:szCs w:val="32"/>
        </w:rPr>
        <w:t>Report from the 2019 Editor of the</w:t>
      </w:r>
    </w:p>
    <w:p w:rsidR="000779DA" w:rsidRPr="00954F69" w:rsidRDefault="00954F69" w:rsidP="00954F69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954F69">
        <w:rPr>
          <w:rFonts w:asciiTheme="majorHAnsi" w:hAnsiTheme="majorHAnsi"/>
          <w:b/>
          <w:i/>
          <w:sz w:val="32"/>
          <w:szCs w:val="32"/>
        </w:rPr>
        <w:t>Journal of Agricultural Education</w:t>
      </w:r>
    </w:p>
    <w:p w:rsidR="00954F69" w:rsidRDefault="00954F69" w:rsidP="00954F6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954F69">
        <w:rPr>
          <w:rFonts w:asciiTheme="majorHAnsi" w:hAnsiTheme="majorHAnsi"/>
          <w:b/>
          <w:sz w:val="32"/>
          <w:szCs w:val="32"/>
        </w:rPr>
        <w:t>May 21, 2019</w:t>
      </w:r>
    </w:p>
    <w:p w:rsidR="00954F69" w:rsidRDefault="00954F69" w:rsidP="00954F6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954F69" w:rsidRPr="00EC5941" w:rsidRDefault="00954F69" w:rsidP="00EC594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C5941">
        <w:rPr>
          <w:rFonts w:asciiTheme="majorHAnsi" w:hAnsiTheme="majorHAnsi"/>
          <w:b/>
          <w:sz w:val="28"/>
          <w:szCs w:val="28"/>
        </w:rPr>
        <w:t>Statistics Since the Incepti</w:t>
      </w:r>
      <w:r w:rsidR="00EC5941">
        <w:rPr>
          <w:rFonts w:asciiTheme="majorHAnsi" w:hAnsiTheme="majorHAnsi"/>
          <w:b/>
          <w:sz w:val="28"/>
          <w:szCs w:val="28"/>
        </w:rPr>
        <w:t>on of Fasttrack</w:t>
      </w:r>
    </w:p>
    <w:p w:rsidR="00954F69" w:rsidRDefault="00954F69" w:rsidP="00954F6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1545 total submissions in 10 years and 9 months: 11.8 submissions/month (equal to 2018), 143.8 submissions/year (up 0.8 from 2018)</w:t>
      </w:r>
    </w:p>
    <w:p w:rsidR="00954F69" w:rsidRDefault="00954F69" w:rsidP="00954F6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607 accepted submissions (39% acceptance rate, equal to 2018)</w:t>
      </w:r>
    </w:p>
    <w:p w:rsidR="00954F69" w:rsidRDefault="00954F69" w:rsidP="00954F6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428</w:t>
      </w:r>
      <w:r w:rsidR="00797C1F">
        <w:rPr>
          <w:rFonts w:asciiTheme="majorHAnsi" w:hAnsiTheme="majorHAnsi"/>
          <w:sz w:val="28"/>
          <w:szCs w:val="28"/>
        </w:rPr>
        <w:t>7 revie</w:t>
      </w:r>
      <w:r>
        <w:rPr>
          <w:rFonts w:asciiTheme="majorHAnsi" w:hAnsiTheme="majorHAnsi"/>
          <w:sz w:val="28"/>
          <w:szCs w:val="28"/>
        </w:rPr>
        <w:t>ws: 50 (1%) pending, 3385 (79%) completed, 253 (6%) expired, 599 (14%) declined</w:t>
      </w:r>
    </w:p>
    <w:p w:rsidR="00954F69" w:rsidRDefault="00954F69" w:rsidP="00954F6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27.2 average days to review (down 0.6 from 2018)</w:t>
      </w:r>
    </w:p>
    <w:p w:rsidR="00954F69" w:rsidRDefault="00954F69" w:rsidP="00954F6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954F69" w:rsidRDefault="00EC5941" w:rsidP="00EC594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C5941">
        <w:rPr>
          <w:rFonts w:asciiTheme="majorHAnsi" w:hAnsiTheme="majorHAnsi"/>
          <w:b/>
          <w:sz w:val="28"/>
          <w:szCs w:val="28"/>
        </w:rPr>
        <w:t>Other Items of Interest</w:t>
      </w:r>
    </w:p>
    <w:p w:rsidR="00EC5941" w:rsidRPr="00EC5941" w:rsidRDefault="00EC5941" w:rsidP="00EC594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2019 Issue 1 – 20 slated, 17 published</w:t>
      </w:r>
    </w:p>
    <w:p w:rsidR="00EC5941" w:rsidRPr="00EC5941" w:rsidRDefault="00EC5941" w:rsidP="00EC594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2019 Issue 2 – 20 slated</w:t>
      </w:r>
    </w:p>
    <w:p w:rsidR="00EC5941" w:rsidRPr="00EC5941" w:rsidRDefault="00EC5941" w:rsidP="00EC594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64 submissions</w:t>
      </w:r>
    </w:p>
    <w:p w:rsidR="00EC5941" w:rsidRPr="009F1369" w:rsidRDefault="00EC5941" w:rsidP="00EC594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36 declined reviews; 8 (22.2%) Editorial Review Board members</w:t>
      </w:r>
    </w:p>
    <w:p w:rsidR="009F1369" w:rsidRDefault="009F1369" w:rsidP="009F1369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9F1369" w:rsidRDefault="009F1369" w:rsidP="009F136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Thoughts for Consideration</w:t>
      </w:r>
    </w:p>
    <w:p w:rsidR="009F1369" w:rsidRPr="009F1369" w:rsidRDefault="009F1369" w:rsidP="009F136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Recognition of Outstanding Reviewers at national conference</w:t>
      </w:r>
    </w:p>
    <w:p w:rsidR="009F1369" w:rsidRPr="009F1369" w:rsidRDefault="009F1369" w:rsidP="009F1369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Suggested Criteria:</w:t>
      </w:r>
    </w:p>
    <w:p w:rsidR="009F1369" w:rsidRPr="009F1369" w:rsidRDefault="009F1369" w:rsidP="009F1369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Complete all reviews sent, within 1 month</w:t>
      </w:r>
    </w:p>
    <w:p w:rsidR="009F1369" w:rsidRPr="009F1369" w:rsidRDefault="009F1369" w:rsidP="009F136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Reduce review board member declines</w:t>
      </w:r>
    </w:p>
    <w:p w:rsidR="009F1369" w:rsidRPr="009F1369" w:rsidRDefault="009F1369" w:rsidP="009F1369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Remove review board member reviewing requirement</w:t>
      </w:r>
    </w:p>
    <w:p w:rsidR="009F1369" w:rsidRPr="007B2F51" w:rsidRDefault="009F1369" w:rsidP="009F1369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Require reviewer training (online) for all manuscript submitters</w:t>
      </w:r>
    </w:p>
    <w:p w:rsidR="007B2F51" w:rsidRPr="007B2F51" w:rsidRDefault="007B2F51" w:rsidP="007B2F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Promote data sharing and collaboration</w:t>
      </w:r>
    </w:p>
    <w:p w:rsidR="007B2F51" w:rsidRPr="00EF1EE8" w:rsidRDefault="007B2F51" w:rsidP="007B2F51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OSF project </w:t>
      </w:r>
      <w:r w:rsidRPr="00EF1EE8">
        <w:rPr>
          <w:rFonts w:asciiTheme="majorHAnsi" w:hAnsiTheme="majorHAnsi"/>
          <w:sz w:val="28"/>
          <w:szCs w:val="28"/>
        </w:rPr>
        <w:t xml:space="preserve">management: </w:t>
      </w:r>
      <w:hyperlink r:id="rId5" w:history="1">
        <w:r w:rsidRPr="00EF1EE8">
          <w:rPr>
            <w:rStyle w:val="Hyperlink"/>
            <w:rFonts w:asciiTheme="majorHAnsi" w:hAnsiTheme="majorHAnsi"/>
            <w:sz w:val="28"/>
            <w:szCs w:val="28"/>
          </w:rPr>
          <w:t>https://cos.io/our-products/osf/</w:t>
        </w:r>
      </w:hyperlink>
    </w:p>
    <w:p w:rsidR="00EF1EE8" w:rsidRPr="00EF1EE8" w:rsidRDefault="00EF1EE8" w:rsidP="00EF1EE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F1EE8">
        <w:rPr>
          <w:rFonts w:asciiTheme="majorHAnsi" w:hAnsiTheme="majorHAnsi"/>
          <w:sz w:val="28"/>
          <w:szCs w:val="28"/>
        </w:rPr>
        <w:t>Manage files, data, code, and protocols in one location</w:t>
      </w:r>
    </w:p>
    <w:p w:rsidR="00EF1EE8" w:rsidRPr="00EF1EE8" w:rsidRDefault="00EF1EE8" w:rsidP="00EF1EE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F1EE8">
        <w:rPr>
          <w:rFonts w:asciiTheme="majorHAnsi" w:hAnsiTheme="majorHAnsi"/>
          <w:sz w:val="28"/>
          <w:szCs w:val="28"/>
        </w:rPr>
        <w:t>Control access for each project part– private, limited or public</w:t>
      </w:r>
    </w:p>
    <w:p w:rsidR="00EF1EE8" w:rsidRPr="00EF1EE8" w:rsidRDefault="00EF1EE8" w:rsidP="00EF1EE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F1EE8">
        <w:rPr>
          <w:rFonts w:asciiTheme="majorHAnsi" w:hAnsiTheme="majorHAnsi"/>
          <w:sz w:val="28"/>
          <w:szCs w:val="28"/>
        </w:rPr>
        <w:t>Preregister research to enhance collaboration</w:t>
      </w:r>
    </w:p>
    <w:p w:rsidR="00EF1EE8" w:rsidRPr="00EF1EE8" w:rsidRDefault="00EF1EE8" w:rsidP="00EF1EE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F1EE8">
        <w:rPr>
          <w:rFonts w:asciiTheme="majorHAnsi" w:hAnsiTheme="majorHAnsi"/>
          <w:sz w:val="28"/>
          <w:szCs w:val="28"/>
        </w:rPr>
        <w:t>Connect to third party services (box, dropbox, google)</w:t>
      </w:r>
    </w:p>
    <w:p w:rsidR="00EF1EE8" w:rsidRPr="00EF1EE8" w:rsidRDefault="00EF1EE8" w:rsidP="00EF1EE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F1EE8">
        <w:rPr>
          <w:rFonts w:asciiTheme="majorHAnsi" w:hAnsiTheme="majorHAnsi"/>
          <w:sz w:val="28"/>
          <w:szCs w:val="28"/>
        </w:rPr>
        <w:t>Free</w:t>
      </w:r>
    </w:p>
    <w:p w:rsidR="00EF1EE8" w:rsidRPr="00EF1EE8" w:rsidRDefault="00EF1EE8" w:rsidP="00EF1EE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F1EE8">
        <w:rPr>
          <w:rFonts w:asciiTheme="majorHAnsi" w:hAnsiTheme="majorHAnsi"/>
          <w:sz w:val="28"/>
          <w:szCs w:val="28"/>
        </w:rPr>
        <w:t xml:space="preserve">Open Science Badges for manuscripts in JAE: </w:t>
      </w:r>
      <w:hyperlink r:id="rId6" w:history="1">
        <w:r w:rsidRPr="00EF1EE8">
          <w:rPr>
            <w:rStyle w:val="Hyperlink"/>
            <w:rFonts w:asciiTheme="majorHAnsi" w:hAnsiTheme="majorHAnsi"/>
            <w:sz w:val="28"/>
            <w:szCs w:val="28"/>
          </w:rPr>
          <w:t>https://cos.io/our-services/open-science-badges/</w:t>
        </w:r>
      </w:hyperlink>
    </w:p>
    <w:p w:rsidR="00EF1EE8" w:rsidRPr="00EF1EE8" w:rsidRDefault="00EF1EE8" w:rsidP="00EF1EE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F1EE8">
        <w:rPr>
          <w:rFonts w:asciiTheme="majorHAnsi" w:hAnsiTheme="majorHAnsi"/>
          <w:sz w:val="28"/>
          <w:szCs w:val="28"/>
        </w:rPr>
        <w:t>Acknowledge open science practices</w:t>
      </w:r>
      <w:r>
        <w:rPr>
          <w:rFonts w:asciiTheme="majorHAnsi" w:hAnsiTheme="majorHAnsi"/>
          <w:sz w:val="28"/>
          <w:szCs w:val="28"/>
        </w:rPr>
        <w:t xml:space="preserve"> (managed through OSF)</w:t>
      </w:r>
    </w:p>
    <w:p w:rsidR="00EF1EE8" w:rsidRPr="00EF1EE8" w:rsidRDefault="00EF1EE8" w:rsidP="00EF1EE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Signal to the reader content has been made available</w:t>
      </w:r>
    </w:p>
    <w:p w:rsidR="00EF1EE8" w:rsidRPr="00EF1EE8" w:rsidRDefault="00EF1EE8" w:rsidP="00EF1EE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Research shows badges increase data sharing</w:t>
      </w:r>
    </w:p>
    <w:p w:rsidR="00EF1EE8" w:rsidRPr="00EF1EE8" w:rsidRDefault="00EF1EE8" w:rsidP="00EF1EE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53 journals currently offer badges</w:t>
      </w:r>
    </w:p>
    <w:p w:rsidR="00EF1EE8" w:rsidRPr="00EF1EE8" w:rsidRDefault="00EF1EE8" w:rsidP="00EF1EE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Badges: preregistered, open data, open materials</w:t>
      </w:r>
    </w:p>
    <w:p w:rsidR="00EC5941" w:rsidRDefault="00EC5941" w:rsidP="00EC594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EC5941" w:rsidRPr="00EC5941" w:rsidRDefault="00EC5941" w:rsidP="00EC594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sectPr w:rsidR="00EC5941" w:rsidRPr="00EC5941" w:rsidSect="00EF1E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1169"/>
    <w:multiLevelType w:val="hybridMultilevel"/>
    <w:tmpl w:val="7BBEAD6A"/>
    <w:lvl w:ilvl="0" w:tplc="F9E0A424">
      <w:start w:val="4"/>
      <w:numFmt w:val="bullet"/>
      <w:lvlText w:val="-"/>
      <w:lvlJc w:val="left"/>
      <w:pPr>
        <w:ind w:left="420" w:hanging="360"/>
      </w:pPr>
      <w:rPr>
        <w:rFonts w:ascii="Calibri Light" w:eastAsiaTheme="minorHAnsi" w:hAnsi="Calibri Light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F69"/>
    <w:rsid w:val="000779DA"/>
    <w:rsid w:val="00797C1F"/>
    <w:rsid w:val="007B2F51"/>
    <w:rsid w:val="00817E68"/>
    <w:rsid w:val="00954F69"/>
    <w:rsid w:val="009F1369"/>
    <w:rsid w:val="00C04849"/>
    <w:rsid w:val="00E9429F"/>
    <w:rsid w:val="00EC5941"/>
    <w:rsid w:val="00E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2B41C-6138-4E66-8EBB-8AF8B444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F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2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s.io/our-services/open-science-badges/" TargetMode="External"/><Relationship Id="rId5" Type="http://schemas.openxmlformats.org/officeDocument/2006/relationships/hyperlink" Target="https://cos.io/our-products/os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cshoulde</dc:creator>
  <cp:keywords/>
  <dc:description/>
  <cp:lastModifiedBy>ALEXA LAMM</cp:lastModifiedBy>
  <cp:revision>2</cp:revision>
  <dcterms:created xsi:type="dcterms:W3CDTF">2019-05-23T20:26:00Z</dcterms:created>
  <dcterms:modified xsi:type="dcterms:W3CDTF">2019-05-23T20:26:00Z</dcterms:modified>
</cp:coreProperties>
</file>