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65D4" w14:textId="77777777" w:rsidR="000E7BEA" w:rsidRDefault="000E7BEA" w:rsidP="000E6571">
      <w:pPr>
        <w:pStyle w:val="Default"/>
      </w:pPr>
      <w:bookmarkStart w:id="0" w:name="_GoBack"/>
      <w:bookmarkEnd w:id="0"/>
    </w:p>
    <w:p w14:paraId="41D54023" w14:textId="7E78CDD6" w:rsidR="00865A20" w:rsidRDefault="000E7BEA" w:rsidP="00865A20">
      <w:pPr>
        <w:pStyle w:val="Default"/>
        <w:jc w:val="center"/>
        <w:rPr>
          <w:b/>
          <w:bCs/>
          <w:color w:val="FF0000"/>
          <w:sz w:val="28"/>
          <w:szCs w:val="23"/>
        </w:rPr>
      </w:pPr>
      <w:r w:rsidRPr="00911179">
        <w:rPr>
          <w:b/>
          <w:bCs/>
          <w:color w:val="FF0000"/>
          <w:sz w:val="28"/>
          <w:szCs w:val="23"/>
        </w:rPr>
        <w:t>CALL FOR RESEARCH ABSTRACTS</w:t>
      </w:r>
    </w:p>
    <w:p w14:paraId="3564C16A" w14:textId="2D0A47FF" w:rsidR="00594950" w:rsidRPr="00911179" w:rsidRDefault="00594950" w:rsidP="00865A20">
      <w:pPr>
        <w:pStyle w:val="Default"/>
        <w:jc w:val="center"/>
        <w:rPr>
          <w:bCs/>
          <w:color w:val="FF0000"/>
        </w:rPr>
      </w:pPr>
      <w:r w:rsidRPr="00911179">
        <w:rPr>
          <w:bCs/>
          <w:color w:val="FF0000"/>
        </w:rPr>
        <w:t>***Paper presentation, round table, and research poster***</w:t>
      </w:r>
    </w:p>
    <w:p w14:paraId="71530C7D" w14:textId="77777777" w:rsidR="000E7BEA" w:rsidRPr="000E6571" w:rsidRDefault="000E7BEA" w:rsidP="000E7BEA">
      <w:pPr>
        <w:pStyle w:val="Default"/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Submission Format </w:t>
      </w:r>
    </w:p>
    <w:p w14:paraId="528EA6BF" w14:textId="05E34E10" w:rsidR="00F1107E" w:rsidRPr="008E7DBB" w:rsidRDefault="00F1107E" w:rsidP="00F1107E">
      <w:pPr>
        <w:pStyle w:val="Default"/>
        <w:numPr>
          <w:ilvl w:val="0"/>
          <w:numId w:val="4"/>
        </w:numPr>
        <w:ind w:left="540"/>
        <w:rPr>
          <w:b/>
          <w:color w:val="FF0000"/>
          <w:sz w:val="22"/>
          <w:szCs w:val="22"/>
          <w:u w:val="single"/>
        </w:rPr>
      </w:pPr>
      <w:r w:rsidRPr="008E7DBB">
        <w:rPr>
          <w:b/>
          <w:color w:val="FF0000"/>
          <w:sz w:val="22"/>
          <w:szCs w:val="22"/>
          <w:u w:val="single"/>
        </w:rPr>
        <w:t>In the line below the abstract please indicate which type of presentation format you are willing to present your research by indicating “Presentation Format:” followed by a listing of which of the three formats apply</w:t>
      </w:r>
      <w:r w:rsidR="008E7DBB">
        <w:rPr>
          <w:b/>
          <w:color w:val="FF0000"/>
          <w:sz w:val="22"/>
          <w:szCs w:val="22"/>
          <w:u w:val="single"/>
        </w:rPr>
        <w:t>, you can choose one, two, or all three</w:t>
      </w:r>
      <w:r w:rsidRPr="008E7DBB">
        <w:rPr>
          <w:b/>
          <w:color w:val="FF0000"/>
          <w:sz w:val="22"/>
          <w:szCs w:val="22"/>
          <w:u w:val="single"/>
        </w:rPr>
        <w:t xml:space="preserve"> (paper presentation, round-table, research poster)</w:t>
      </w:r>
    </w:p>
    <w:p w14:paraId="1A1309C1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Prepare abstract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format. </w:t>
      </w:r>
    </w:p>
    <w:p w14:paraId="6769EBC8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Times Roman or Times New Roman 12-point font. </w:t>
      </w:r>
    </w:p>
    <w:p w14:paraId="15F5E343" w14:textId="15DC363C" w:rsidR="000D7BC0" w:rsidRPr="000D7BC0" w:rsidRDefault="000E7BEA" w:rsidP="000D7BC0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Set all margins at one inch. </w:t>
      </w:r>
    </w:p>
    <w:p w14:paraId="0FCD37F0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So that abstracts can be blind-reviewed, </w:t>
      </w:r>
      <w:r w:rsidRPr="000E6571">
        <w:rPr>
          <w:b/>
          <w:bCs/>
          <w:i/>
          <w:iCs/>
          <w:sz w:val="22"/>
          <w:szCs w:val="22"/>
        </w:rPr>
        <w:t xml:space="preserve">DO NOT </w:t>
      </w:r>
      <w:r w:rsidRPr="000E6571">
        <w:rPr>
          <w:sz w:val="22"/>
          <w:szCs w:val="22"/>
        </w:rPr>
        <w:t xml:space="preserve">put your name or other identifying information on/in the abstract. </w:t>
      </w:r>
    </w:p>
    <w:p w14:paraId="4EE7BE04" w14:textId="77777777" w:rsidR="000E7BEA" w:rsidRPr="000E6571" w:rsidRDefault="000E7BEA" w:rsidP="00205F38">
      <w:pPr>
        <w:pStyle w:val="Default"/>
        <w:ind w:left="540" w:firstLine="720"/>
        <w:rPr>
          <w:sz w:val="22"/>
          <w:szCs w:val="22"/>
        </w:rPr>
      </w:pPr>
      <w:r w:rsidRPr="000E6571">
        <w:rPr>
          <w:sz w:val="22"/>
          <w:szCs w:val="22"/>
        </w:rPr>
        <w:t xml:space="preserve">*For example, instead of your university’s name use [“university”]. </w:t>
      </w:r>
    </w:p>
    <w:p w14:paraId="2B717266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Single-space abstract; but double-space between paragraphs, headings and text, tables and text, etc. </w:t>
      </w:r>
    </w:p>
    <w:p w14:paraId="3A3E8FD1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Center the bolded title of abstract at top of the first page; capitalize first letters of words in the title. </w:t>
      </w:r>
    </w:p>
    <w:p w14:paraId="0D2019D3" w14:textId="77777777" w:rsidR="000E7BEA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Start the body of abstract immediately following the title (with bolded, centered heading as suggested below). </w:t>
      </w:r>
    </w:p>
    <w:p w14:paraId="238B5F6A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Suggested abstract section headings: Introduction, Theoretical/Conceptual Framework; Purpose and Hypotheses, Objectives, and/or Research Questions; Methods/Procedures; Findings/Results; Conclusions, Recommendations, Discussion/Implications; and References (or another appropriate format for historical, philosophical, or qualitative/interpretive research). </w:t>
      </w:r>
    </w:p>
    <w:p w14:paraId="34D81BFB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“Table” function command to prepare tables rather than tabs and spaces. </w:t>
      </w:r>
    </w:p>
    <w:p w14:paraId="61B6480B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Place Tables/Figures within body of the paper “shortly” after their first mention in text. </w:t>
      </w:r>
    </w:p>
    <w:p w14:paraId="28F6C25D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The abstract should be no more than </w:t>
      </w:r>
      <w:r w:rsidRPr="000E6571">
        <w:rPr>
          <w:b/>
          <w:bCs/>
          <w:sz w:val="22"/>
          <w:szCs w:val="22"/>
        </w:rPr>
        <w:t xml:space="preserve">2000 words </w:t>
      </w:r>
      <w:r w:rsidRPr="000E6571">
        <w:rPr>
          <w:sz w:val="22"/>
          <w:szCs w:val="22"/>
        </w:rPr>
        <w:t xml:space="preserve">in length, including all tables/figures but </w:t>
      </w:r>
      <w:r w:rsidRPr="000E6571">
        <w:rPr>
          <w:b/>
          <w:bCs/>
          <w:sz w:val="22"/>
          <w:szCs w:val="22"/>
        </w:rPr>
        <w:t xml:space="preserve">excluding references. </w:t>
      </w:r>
    </w:p>
    <w:p w14:paraId="1D8B20A3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Use “insert, page numbers” command of MS Word to number all abstract pages, including the first page; center number at the bottom of each page. Do not use other footers, headers, or footnotes. </w:t>
      </w:r>
    </w:p>
    <w:p w14:paraId="7D6FBF30" w14:textId="77777777" w:rsidR="000E7BEA" w:rsidRPr="000E6571" w:rsidRDefault="000E7BEA" w:rsidP="00205F38">
      <w:pPr>
        <w:pStyle w:val="Default"/>
        <w:numPr>
          <w:ilvl w:val="0"/>
          <w:numId w:val="4"/>
        </w:numPr>
        <w:ind w:left="540"/>
        <w:rPr>
          <w:sz w:val="22"/>
          <w:szCs w:val="22"/>
        </w:rPr>
      </w:pPr>
      <w:r w:rsidRPr="000E6571">
        <w:rPr>
          <w:sz w:val="22"/>
          <w:szCs w:val="22"/>
        </w:rPr>
        <w:t xml:space="preserve">Follow manuscript style guidelines as specified by the </w:t>
      </w:r>
      <w:r w:rsidRPr="000E6571">
        <w:rPr>
          <w:i/>
          <w:iCs/>
          <w:sz w:val="22"/>
          <w:szCs w:val="22"/>
        </w:rPr>
        <w:t xml:space="preserve">Publication Manual of the American Psychological Association </w:t>
      </w:r>
      <w:r w:rsidRPr="000E6571">
        <w:rPr>
          <w:sz w:val="22"/>
          <w:szCs w:val="22"/>
        </w:rPr>
        <w:t xml:space="preserve">(6th ed.), except as modified above. Per the manual, italicize the names of journals, statistical symbols, titles of tables, etc.; do not use the underline feature in above areas. Turn off all hyperlinks of URL references. </w:t>
      </w:r>
    </w:p>
    <w:p w14:paraId="6F643F2E" w14:textId="77777777" w:rsidR="000E7BEA" w:rsidRPr="000E6571" w:rsidRDefault="000E7BEA" w:rsidP="00205F38">
      <w:pPr>
        <w:pStyle w:val="Default"/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Submission </w:t>
      </w:r>
    </w:p>
    <w:p w14:paraId="4DBE79AF" w14:textId="41008FA0" w:rsidR="007100B5" w:rsidRPr="000E6571" w:rsidRDefault="000E7BEA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b/>
          <w:bCs/>
          <w:sz w:val="22"/>
          <w:szCs w:val="22"/>
        </w:rPr>
        <w:t xml:space="preserve">Abstract must be submitted no later than </w:t>
      </w:r>
      <w:r w:rsidR="000D7BC0">
        <w:rPr>
          <w:b/>
          <w:bCs/>
          <w:sz w:val="22"/>
          <w:szCs w:val="22"/>
        </w:rPr>
        <w:t>June 25</w:t>
      </w:r>
      <w:r w:rsidR="00FA44A5" w:rsidRPr="000E6571">
        <w:rPr>
          <w:b/>
          <w:bCs/>
          <w:sz w:val="22"/>
          <w:szCs w:val="22"/>
        </w:rPr>
        <w:t xml:space="preserve">, </w:t>
      </w:r>
      <w:r w:rsidR="000D7BC0">
        <w:rPr>
          <w:b/>
          <w:bCs/>
          <w:sz w:val="22"/>
          <w:szCs w:val="22"/>
        </w:rPr>
        <w:t>2018</w:t>
      </w:r>
      <w:r w:rsidR="007100B5">
        <w:rPr>
          <w:b/>
          <w:bCs/>
          <w:sz w:val="22"/>
          <w:szCs w:val="22"/>
        </w:rPr>
        <w:t xml:space="preserve"> at 11:59 (C</w:t>
      </w:r>
      <w:r w:rsidR="007100B5" w:rsidRPr="000E6571">
        <w:rPr>
          <w:b/>
          <w:bCs/>
          <w:sz w:val="22"/>
          <w:szCs w:val="22"/>
        </w:rPr>
        <w:t xml:space="preserve">ST) </w:t>
      </w:r>
      <w:r w:rsidRPr="000E6571">
        <w:rPr>
          <w:sz w:val="22"/>
          <w:szCs w:val="22"/>
        </w:rPr>
        <w:t xml:space="preserve"> to be eligible for review. (Note: All submissions and the “blind” review process wi</w:t>
      </w:r>
      <w:r w:rsidR="00594950">
        <w:rPr>
          <w:sz w:val="22"/>
          <w:szCs w:val="22"/>
        </w:rPr>
        <w:t xml:space="preserve">ll be completed electronically). </w:t>
      </w:r>
      <w:r w:rsidR="00594950" w:rsidRPr="006B04C4">
        <w:rPr>
          <w:b/>
          <w:sz w:val="22"/>
          <w:szCs w:val="22"/>
        </w:rPr>
        <w:t>NOTE</w:t>
      </w:r>
      <w:r w:rsidR="00594950" w:rsidRPr="006B04C4">
        <w:rPr>
          <w:sz w:val="22"/>
          <w:szCs w:val="22"/>
        </w:rPr>
        <w:t xml:space="preserve">: </w:t>
      </w:r>
      <w:r w:rsidR="00594950" w:rsidRPr="00522E48">
        <w:rPr>
          <w:b/>
          <w:i/>
          <w:sz w:val="22"/>
          <w:szCs w:val="22"/>
        </w:rPr>
        <w:t>If selected to present at the</w:t>
      </w:r>
      <w:r w:rsidR="007100B5" w:rsidRPr="007100B5">
        <w:rPr>
          <w:b/>
          <w:i/>
          <w:sz w:val="22"/>
          <w:szCs w:val="22"/>
        </w:rPr>
        <w:t xml:space="preserve"> </w:t>
      </w:r>
      <w:r w:rsidR="007100B5" w:rsidRPr="00522E48">
        <w:rPr>
          <w:b/>
          <w:i/>
          <w:sz w:val="22"/>
          <w:szCs w:val="22"/>
        </w:rPr>
        <w:t>conference, author(s) may revise the abstract (up to a 3,000 word limit) to address the reviewers’ comments.</w:t>
      </w:r>
      <w:r w:rsidR="007100B5" w:rsidRPr="000E6571">
        <w:rPr>
          <w:sz w:val="22"/>
          <w:szCs w:val="22"/>
        </w:rPr>
        <w:t xml:space="preserve"> </w:t>
      </w:r>
    </w:p>
    <w:p w14:paraId="36B7C1E5" w14:textId="77777777" w:rsidR="007100B5" w:rsidRPr="000E6571" w:rsidRDefault="007100B5" w:rsidP="007100B5">
      <w:pPr>
        <w:pStyle w:val="Default"/>
        <w:ind w:left="360"/>
        <w:rPr>
          <w:sz w:val="22"/>
          <w:szCs w:val="22"/>
        </w:rPr>
      </w:pPr>
      <w:r w:rsidRPr="000E6571">
        <w:rPr>
          <w:sz w:val="22"/>
          <w:szCs w:val="22"/>
        </w:rPr>
        <w:t xml:space="preserve">Submission Procedures: </w:t>
      </w:r>
    </w:p>
    <w:p w14:paraId="42964149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abstract via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at http://aaae.expressacademic.org/login.php </w:t>
      </w:r>
    </w:p>
    <w:p w14:paraId="19537838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If you are not a registered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user, you must create an account first! </w:t>
      </w:r>
    </w:p>
    <w:p w14:paraId="3237C8FF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Submit an electronic file in </w:t>
      </w:r>
      <w:r w:rsidRPr="000E6571">
        <w:rPr>
          <w:i/>
          <w:iCs/>
          <w:sz w:val="22"/>
          <w:szCs w:val="22"/>
        </w:rPr>
        <w:t xml:space="preserve">MS Word </w:t>
      </w:r>
      <w:r w:rsidRPr="000E6571">
        <w:rPr>
          <w:sz w:val="22"/>
          <w:szCs w:val="22"/>
        </w:rPr>
        <w:t xml:space="preserve">of the complete abstract. </w:t>
      </w:r>
    </w:p>
    <w:p w14:paraId="2126B182" w14:textId="77777777" w:rsidR="007100B5" w:rsidRPr="000E6571" w:rsidRDefault="007100B5" w:rsidP="007100B5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In the </w:t>
      </w:r>
      <w:r w:rsidRPr="000E6571">
        <w:rPr>
          <w:i/>
          <w:iCs/>
          <w:sz w:val="22"/>
          <w:szCs w:val="22"/>
        </w:rPr>
        <w:t xml:space="preserve">FastTrack™ </w:t>
      </w:r>
      <w:r w:rsidRPr="000E6571">
        <w:rPr>
          <w:sz w:val="22"/>
          <w:szCs w:val="22"/>
        </w:rPr>
        <w:t xml:space="preserve">submission process, be sure to provide the following information: </w:t>
      </w:r>
    </w:p>
    <w:p w14:paraId="64749E04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Title: Provide complete abstract title </w:t>
      </w:r>
    </w:p>
    <w:p w14:paraId="68DEFED4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Author(s): List name of lead author as well as names of all co-authors. </w:t>
      </w:r>
    </w:p>
    <w:p w14:paraId="4DE30320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Document type: Select “North Central Region” </w:t>
      </w:r>
    </w:p>
    <w:p w14:paraId="18FBC2FC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7696D4F" wp14:editId="6293377B">
            <wp:simplePos x="0" y="0"/>
            <wp:positionH relativeFrom="column">
              <wp:posOffset>5534237</wp:posOffset>
            </wp:positionH>
            <wp:positionV relativeFrom="paragraph">
              <wp:posOffset>463127</wp:posOffset>
            </wp:positionV>
            <wp:extent cx="694690" cy="9956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571">
        <w:rPr>
          <w:sz w:val="22"/>
          <w:szCs w:val="22"/>
        </w:rPr>
        <w:t>Document topic(s): Indicate “Research Methodology”: Historical, Mixed Methods,</w:t>
      </w:r>
      <w:r w:rsidRPr="000E6571">
        <w:rPr>
          <w:b/>
          <w:bCs/>
          <w:noProof/>
          <w:sz w:val="22"/>
          <w:szCs w:val="22"/>
        </w:rPr>
        <w:t xml:space="preserve"> </w:t>
      </w:r>
      <w:r w:rsidRPr="000E6571">
        <w:rPr>
          <w:sz w:val="22"/>
          <w:szCs w:val="22"/>
        </w:rPr>
        <w:t xml:space="preserve">Philosophical, Qualitative, or Quantitative. Also indicate “Content Focus” most closely corresponding with the abstract (i.e., the National Research Agenda topic) </w:t>
      </w:r>
    </w:p>
    <w:p w14:paraId="0D7407A8" w14:textId="77777777" w:rsidR="007100B5" w:rsidRPr="000E6571" w:rsidRDefault="007100B5" w:rsidP="007100B5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0E6571">
        <w:rPr>
          <w:sz w:val="22"/>
          <w:szCs w:val="22"/>
        </w:rPr>
        <w:t xml:space="preserve">Attach the abstract and click “Submit document” </w:t>
      </w:r>
    </w:p>
    <w:p w14:paraId="37565DCC" w14:textId="77777777" w:rsidR="007100B5" w:rsidRDefault="007100B5" w:rsidP="007100B5">
      <w:pPr>
        <w:pStyle w:val="Default"/>
        <w:tabs>
          <w:tab w:val="left" w:pos="2340"/>
          <w:tab w:val="left" w:pos="3870"/>
          <w:tab w:val="left" w:pos="6120"/>
        </w:tabs>
        <w:rPr>
          <w:b/>
          <w:bCs/>
          <w:sz w:val="22"/>
          <w:szCs w:val="22"/>
        </w:rPr>
      </w:pPr>
    </w:p>
    <w:p w14:paraId="07592392" w14:textId="559DE552" w:rsidR="007100B5" w:rsidRPr="008E7DBB" w:rsidRDefault="007100B5" w:rsidP="007100B5">
      <w:pPr>
        <w:pStyle w:val="Default"/>
        <w:tabs>
          <w:tab w:val="left" w:pos="2340"/>
          <w:tab w:val="left" w:pos="3870"/>
          <w:tab w:val="left" w:pos="6120"/>
        </w:tabs>
        <w:rPr>
          <w:sz w:val="20"/>
          <w:szCs w:val="20"/>
        </w:rPr>
      </w:pPr>
      <w:r w:rsidRPr="008E7DBB">
        <w:rPr>
          <w:b/>
          <w:bCs/>
          <w:sz w:val="20"/>
          <w:szCs w:val="20"/>
        </w:rPr>
        <w:t>Contact Information:</w:t>
      </w:r>
      <w:r w:rsidRPr="008E7DBB">
        <w:rPr>
          <w:b/>
          <w:bCs/>
          <w:sz w:val="20"/>
          <w:szCs w:val="20"/>
        </w:rPr>
        <w:tab/>
      </w:r>
      <w:r w:rsidRPr="008E7DBB">
        <w:rPr>
          <w:sz w:val="20"/>
          <w:szCs w:val="20"/>
        </w:rPr>
        <w:t>Erica Thieman</w:t>
      </w:r>
      <w:r w:rsidRPr="008E7DBB">
        <w:rPr>
          <w:sz w:val="20"/>
          <w:szCs w:val="20"/>
        </w:rPr>
        <w:tab/>
        <w:t xml:space="preserve">        </w:t>
      </w:r>
      <w:r w:rsidR="009A0160">
        <w:rPr>
          <w:sz w:val="20"/>
          <w:szCs w:val="20"/>
        </w:rPr>
        <w:t>thieman@illinois.edu</w:t>
      </w:r>
      <w:r w:rsidRPr="008E7DBB">
        <w:rPr>
          <w:sz w:val="20"/>
          <w:szCs w:val="20"/>
        </w:rPr>
        <w:tab/>
      </w:r>
      <w:r w:rsidR="009A0160">
        <w:rPr>
          <w:sz w:val="20"/>
          <w:szCs w:val="20"/>
        </w:rPr>
        <w:tab/>
      </w:r>
      <w:r w:rsidRPr="008E7DBB">
        <w:rPr>
          <w:sz w:val="20"/>
          <w:szCs w:val="20"/>
        </w:rPr>
        <w:t>217-246-1897</w:t>
      </w:r>
    </w:p>
    <w:p w14:paraId="01B63DF5" w14:textId="77777777" w:rsidR="007100B5" w:rsidRPr="008E7DBB" w:rsidRDefault="007100B5" w:rsidP="007100B5">
      <w:pPr>
        <w:pStyle w:val="Default"/>
        <w:tabs>
          <w:tab w:val="left" w:pos="2340"/>
          <w:tab w:val="left" w:pos="3870"/>
          <w:tab w:val="left" w:pos="4230"/>
        </w:tabs>
        <w:rPr>
          <w:sz w:val="20"/>
          <w:szCs w:val="20"/>
        </w:rPr>
      </w:pPr>
      <w:r w:rsidRPr="008E7DBB">
        <w:rPr>
          <w:sz w:val="20"/>
          <w:szCs w:val="20"/>
        </w:rPr>
        <w:tab/>
        <w:t>Dave Rosch</w:t>
      </w:r>
      <w:r w:rsidRPr="008E7DBB">
        <w:rPr>
          <w:sz w:val="20"/>
          <w:szCs w:val="20"/>
        </w:rPr>
        <w:tab/>
      </w:r>
      <w:r w:rsidRPr="008E7DBB">
        <w:rPr>
          <w:sz w:val="20"/>
          <w:szCs w:val="20"/>
        </w:rPr>
        <w:tab/>
        <w:t>dmrosch@illinois.edu</w:t>
      </w:r>
      <w:r w:rsidRPr="008E7DBB">
        <w:rPr>
          <w:sz w:val="20"/>
          <w:szCs w:val="20"/>
        </w:rPr>
        <w:tab/>
        <w:t>217-244-2134</w:t>
      </w:r>
    </w:p>
    <w:p w14:paraId="47739008" w14:textId="77777777" w:rsidR="007100B5" w:rsidRPr="008E7DBB" w:rsidRDefault="007100B5" w:rsidP="007100B5">
      <w:pPr>
        <w:pStyle w:val="Default"/>
        <w:tabs>
          <w:tab w:val="left" w:pos="2340"/>
          <w:tab w:val="left" w:pos="3870"/>
          <w:tab w:val="left" w:pos="4230"/>
        </w:tabs>
        <w:rPr>
          <w:sz w:val="20"/>
          <w:szCs w:val="20"/>
        </w:rPr>
      </w:pPr>
      <w:r w:rsidRPr="008E7DBB">
        <w:rPr>
          <w:sz w:val="20"/>
          <w:szCs w:val="20"/>
        </w:rPr>
        <w:tab/>
        <w:t>Jason Emmert</w:t>
      </w:r>
      <w:r w:rsidRPr="008E7DBB">
        <w:rPr>
          <w:sz w:val="20"/>
          <w:szCs w:val="20"/>
        </w:rPr>
        <w:tab/>
      </w:r>
      <w:r w:rsidRPr="008E7DBB">
        <w:rPr>
          <w:sz w:val="20"/>
          <w:szCs w:val="20"/>
        </w:rPr>
        <w:tab/>
        <w:t>jemmert@illinois.edu</w:t>
      </w:r>
      <w:r w:rsidRPr="008E7DBB">
        <w:rPr>
          <w:sz w:val="20"/>
          <w:szCs w:val="20"/>
        </w:rPr>
        <w:tab/>
        <w:t>217-244-7668</w:t>
      </w:r>
    </w:p>
    <w:p w14:paraId="611B0B43" w14:textId="38707C94" w:rsidR="008E7DBB" w:rsidRDefault="008E7DBB" w:rsidP="007100B5">
      <w:pPr>
        <w:pStyle w:val="Default"/>
        <w:ind w:left="720"/>
        <w:rPr>
          <w:b/>
          <w:i/>
          <w:sz w:val="22"/>
          <w:szCs w:val="22"/>
        </w:rPr>
      </w:pPr>
    </w:p>
    <w:p w14:paraId="47CA1181" w14:textId="77777777" w:rsidR="008E7DBB" w:rsidRDefault="008E7DBB">
      <w:pPr>
        <w:rPr>
          <w:rFonts w:ascii="Times New Roman" w:hAnsi="Times New Roman" w:cs="Times New Roman"/>
          <w:b/>
          <w:i/>
          <w:color w:val="000000"/>
        </w:rPr>
      </w:pPr>
      <w:r>
        <w:rPr>
          <w:b/>
          <w:i/>
        </w:rPr>
        <w:br w:type="page"/>
      </w:r>
    </w:p>
    <w:p w14:paraId="7953A960" w14:textId="77777777" w:rsidR="008E7DBB" w:rsidRDefault="008E7DBB" w:rsidP="008E7DBB">
      <w:pPr>
        <w:pStyle w:val="Default"/>
        <w:rPr>
          <w:b/>
          <w:i/>
          <w:sz w:val="22"/>
          <w:szCs w:val="22"/>
        </w:rPr>
      </w:pPr>
    </w:p>
    <w:p w14:paraId="0884DEFF" w14:textId="77777777" w:rsidR="008E7DBB" w:rsidRDefault="008E7DBB" w:rsidP="008E7DBB">
      <w:pPr>
        <w:pStyle w:val="Default"/>
        <w:rPr>
          <w:b/>
          <w:i/>
          <w:sz w:val="22"/>
          <w:szCs w:val="22"/>
        </w:rPr>
      </w:pPr>
    </w:p>
    <w:p w14:paraId="6C6B955B" w14:textId="77777777" w:rsidR="008E7DBB" w:rsidRDefault="008E7DBB" w:rsidP="008E7DBB">
      <w:pPr>
        <w:pStyle w:val="Default"/>
        <w:rPr>
          <w:b/>
          <w:i/>
          <w:sz w:val="22"/>
          <w:szCs w:val="22"/>
        </w:rPr>
      </w:pPr>
    </w:p>
    <w:p w14:paraId="764DB127" w14:textId="07A2A270" w:rsidR="008E7DBB" w:rsidRPr="00C1561C" w:rsidRDefault="008E7DBB" w:rsidP="00C1561C">
      <w:pPr>
        <w:pStyle w:val="Default"/>
        <w:jc w:val="center"/>
        <w:rPr>
          <w:b/>
          <w:sz w:val="22"/>
          <w:szCs w:val="22"/>
        </w:rPr>
      </w:pPr>
      <w:r w:rsidRPr="00C1561C">
        <w:rPr>
          <w:b/>
          <w:sz w:val="22"/>
          <w:szCs w:val="22"/>
        </w:rPr>
        <w:t>Email text to accompany the call</w:t>
      </w:r>
    </w:p>
    <w:p w14:paraId="1D9210FE" w14:textId="77777777" w:rsidR="008E7DBB" w:rsidRPr="00C1561C" w:rsidRDefault="008E7DBB" w:rsidP="008E7DBB">
      <w:pPr>
        <w:pStyle w:val="Default"/>
        <w:rPr>
          <w:sz w:val="22"/>
          <w:szCs w:val="22"/>
        </w:rPr>
      </w:pPr>
    </w:p>
    <w:p w14:paraId="053E6514" w14:textId="77777777" w:rsidR="008E7DBB" w:rsidRPr="00C1561C" w:rsidRDefault="008E7DBB" w:rsidP="008E7DBB">
      <w:pPr>
        <w:pStyle w:val="Default"/>
        <w:rPr>
          <w:sz w:val="22"/>
          <w:szCs w:val="22"/>
        </w:rPr>
      </w:pPr>
    </w:p>
    <w:p w14:paraId="45B86132" w14:textId="3DDEF129" w:rsidR="008E7DBB" w:rsidRPr="00C1561C" w:rsidRDefault="008E7DBB" w:rsidP="008E7DBB">
      <w:pPr>
        <w:pStyle w:val="Default"/>
        <w:rPr>
          <w:sz w:val="22"/>
          <w:szCs w:val="22"/>
        </w:rPr>
      </w:pPr>
      <w:r w:rsidRPr="00C1561C">
        <w:rPr>
          <w:sz w:val="22"/>
          <w:szCs w:val="22"/>
        </w:rPr>
        <w:t>Greetings AAAE members!</w:t>
      </w:r>
    </w:p>
    <w:p w14:paraId="4D758618" w14:textId="77777777" w:rsidR="008E7DBB" w:rsidRPr="00C1561C" w:rsidRDefault="008E7DBB" w:rsidP="008E7DBB">
      <w:pPr>
        <w:pStyle w:val="Default"/>
        <w:rPr>
          <w:sz w:val="22"/>
          <w:szCs w:val="22"/>
        </w:rPr>
      </w:pPr>
    </w:p>
    <w:p w14:paraId="6E2AF76A" w14:textId="703376A2" w:rsidR="008E7DBB" w:rsidRPr="00C1561C" w:rsidRDefault="008E7DBB" w:rsidP="008E7DBB">
      <w:pPr>
        <w:pStyle w:val="Default"/>
        <w:rPr>
          <w:sz w:val="22"/>
          <w:szCs w:val="22"/>
        </w:rPr>
      </w:pPr>
      <w:r w:rsidRPr="00C1561C">
        <w:rPr>
          <w:sz w:val="22"/>
          <w:szCs w:val="22"/>
        </w:rPr>
        <w:t xml:space="preserve">Please see attached for the call for </w:t>
      </w:r>
      <w:r w:rsidRPr="00C1561C">
        <w:rPr>
          <w:b/>
          <w:sz w:val="22"/>
          <w:szCs w:val="22"/>
        </w:rPr>
        <w:t>Research Proposals</w:t>
      </w:r>
      <w:r w:rsidRPr="00C1561C">
        <w:rPr>
          <w:sz w:val="22"/>
          <w:szCs w:val="22"/>
        </w:rPr>
        <w:t xml:space="preserve"> for the </w:t>
      </w:r>
      <w:r w:rsidR="00C1561C" w:rsidRPr="00C1561C">
        <w:rPr>
          <w:b/>
          <w:sz w:val="22"/>
          <w:szCs w:val="22"/>
        </w:rPr>
        <w:t xml:space="preserve">2018 </w:t>
      </w:r>
      <w:r w:rsidRPr="00C1561C">
        <w:rPr>
          <w:b/>
          <w:sz w:val="22"/>
          <w:szCs w:val="22"/>
        </w:rPr>
        <w:t>North Central AAAE Conference</w:t>
      </w:r>
      <w:r w:rsidR="00C1561C">
        <w:rPr>
          <w:b/>
          <w:sz w:val="22"/>
          <w:szCs w:val="22"/>
        </w:rPr>
        <w:t xml:space="preserve"> </w:t>
      </w:r>
      <w:r w:rsidR="00C1561C">
        <w:rPr>
          <w:sz w:val="22"/>
          <w:szCs w:val="22"/>
        </w:rPr>
        <w:t>to be held October 4-6 at North Dakota State University in Fargo, ND</w:t>
      </w:r>
      <w:r w:rsidRPr="00C1561C">
        <w:rPr>
          <w:sz w:val="22"/>
          <w:szCs w:val="22"/>
        </w:rPr>
        <w:t>.</w:t>
      </w:r>
    </w:p>
    <w:p w14:paraId="34EB281B" w14:textId="77777777" w:rsidR="00C1561C" w:rsidRPr="00C1561C" w:rsidRDefault="00C1561C" w:rsidP="008E7DBB">
      <w:pPr>
        <w:pStyle w:val="Default"/>
        <w:rPr>
          <w:sz w:val="22"/>
          <w:szCs w:val="22"/>
        </w:rPr>
      </w:pPr>
    </w:p>
    <w:p w14:paraId="34BDFD22" w14:textId="09856378" w:rsidR="00C1561C" w:rsidRPr="00C1561C" w:rsidRDefault="00C1561C" w:rsidP="008E7DBB">
      <w:pPr>
        <w:pStyle w:val="Default"/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PLEASE NOTE: There are significant changes to the submission and acceptance processes this year!</w:t>
      </w:r>
    </w:p>
    <w:p w14:paraId="77A4D4D2" w14:textId="77777777" w:rsidR="00C1561C" w:rsidRPr="00C1561C" w:rsidRDefault="00C1561C" w:rsidP="008E7DBB">
      <w:pPr>
        <w:pStyle w:val="Default"/>
        <w:rPr>
          <w:sz w:val="22"/>
          <w:szCs w:val="22"/>
        </w:rPr>
      </w:pPr>
    </w:p>
    <w:p w14:paraId="5D45AAB7" w14:textId="1E4ADC86" w:rsidR="00C1561C" w:rsidRPr="00C1561C" w:rsidRDefault="00C1561C" w:rsidP="008E7DBB">
      <w:pPr>
        <w:pStyle w:val="Default"/>
        <w:rPr>
          <w:b/>
          <w:color w:val="FF0000"/>
          <w:sz w:val="22"/>
          <w:szCs w:val="22"/>
        </w:rPr>
      </w:pPr>
      <w:r w:rsidRPr="00C1561C">
        <w:rPr>
          <w:b/>
          <w:color w:val="000000" w:themeColor="text1"/>
          <w:sz w:val="22"/>
          <w:szCs w:val="22"/>
        </w:rPr>
        <w:t xml:space="preserve">Submission: </w:t>
      </w:r>
      <w:r w:rsidRPr="00C1561C">
        <w:rPr>
          <w:b/>
          <w:color w:val="FF0000"/>
          <w:sz w:val="22"/>
          <w:szCs w:val="22"/>
        </w:rPr>
        <w:t xml:space="preserve">There will not be separate submissions for Research POSTERS. All research proposals will be submitted at the same time. There will be three formats for presentation of research: </w:t>
      </w:r>
    </w:p>
    <w:p w14:paraId="297C3D5D" w14:textId="3E7D4C4E" w:rsidR="00C1561C" w:rsidRPr="00C1561C" w:rsidRDefault="00C1561C" w:rsidP="00C1561C">
      <w:pPr>
        <w:pStyle w:val="Default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Paper Presentation</w:t>
      </w:r>
    </w:p>
    <w:p w14:paraId="0DD4F9BC" w14:textId="5E778CB0" w:rsidR="00C1561C" w:rsidRPr="00C1561C" w:rsidRDefault="00C1561C" w:rsidP="00C1561C">
      <w:pPr>
        <w:pStyle w:val="Default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Poster Presentation</w:t>
      </w:r>
    </w:p>
    <w:p w14:paraId="67E53037" w14:textId="30831DA7" w:rsidR="00C1561C" w:rsidRPr="00C1561C" w:rsidRDefault="00C1561C" w:rsidP="00C1561C">
      <w:pPr>
        <w:pStyle w:val="Default"/>
        <w:numPr>
          <w:ilvl w:val="0"/>
          <w:numId w:val="5"/>
        </w:numPr>
        <w:rPr>
          <w:b/>
          <w:color w:val="FF0000"/>
          <w:sz w:val="22"/>
          <w:szCs w:val="22"/>
        </w:rPr>
      </w:pPr>
      <w:r w:rsidRPr="00C1561C">
        <w:rPr>
          <w:b/>
          <w:color w:val="FF0000"/>
          <w:sz w:val="22"/>
          <w:szCs w:val="22"/>
        </w:rPr>
        <w:t>Round Table Discussion</w:t>
      </w:r>
    </w:p>
    <w:p w14:paraId="31154FE2" w14:textId="1C98CAA7" w:rsidR="00C1561C" w:rsidRDefault="00C1561C" w:rsidP="00C1561C">
      <w:pPr>
        <w:pStyle w:val="Default"/>
        <w:rPr>
          <w:sz w:val="22"/>
          <w:szCs w:val="22"/>
        </w:rPr>
      </w:pPr>
      <w:r w:rsidRPr="00C1561C">
        <w:rPr>
          <w:sz w:val="22"/>
          <w:szCs w:val="22"/>
        </w:rPr>
        <w:t>You will be asked to indicate which of the three options you are willing to consider fo</w:t>
      </w:r>
      <w:r>
        <w:rPr>
          <w:sz w:val="22"/>
          <w:szCs w:val="22"/>
        </w:rPr>
        <w:t>r presentation of your research within the abstract you submit, see the call for more details.</w:t>
      </w:r>
    </w:p>
    <w:p w14:paraId="16A307A3" w14:textId="77777777" w:rsidR="00C1561C" w:rsidRDefault="00C1561C" w:rsidP="00C1561C">
      <w:pPr>
        <w:pStyle w:val="Default"/>
        <w:rPr>
          <w:sz w:val="22"/>
          <w:szCs w:val="22"/>
        </w:rPr>
      </w:pPr>
    </w:p>
    <w:p w14:paraId="0768B85B" w14:textId="0C8F933A" w:rsidR="00C1561C" w:rsidRPr="00C1561C" w:rsidRDefault="00C1561C" w:rsidP="00C1561C">
      <w:pPr>
        <w:pStyle w:val="Default"/>
        <w:rPr>
          <w:sz w:val="22"/>
          <w:szCs w:val="22"/>
        </w:rPr>
      </w:pPr>
      <w:r w:rsidRPr="00C1561C">
        <w:rPr>
          <w:b/>
          <w:sz w:val="22"/>
          <w:szCs w:val="22"/>
        </w:rPr>
        <w:t>Acceptance:</w:t>
      </w:r>
      <w:r>
        <w:rPr>
          <w:sz w:val="22"/>
          <w:szCs w:val="22"/>
        </w:rPr>
        <w:t xml:space="preserve"> You will receive acceptance/rejection notification as similarly to previous years. </w:t>
      </w:r>
      <w:r w:rsidRPr="00B33990">
        <w:rPr>
          <w:i/>
          <w:sz w:val="22"/>
          <w:szCs w:val="22"/>
        </w:rPr>
        <w:t xml:space="preserve">Notification of acceptance will be followed with an email with more details of the acceptance indicating which format </w:t>
      </w:r>
      <w:r w:rsidR="00B33990" w:rsidRPr="00B33990">
        <w:rPr>
          <w:i/>
          <w:sz w:val="22"/>
          <w:szCs w:val="22"/>
        </w:rPr>
        <w:t>for which your proposal was accepted</w:t>
      </w:r>
      <w:r w:rsidRPr="00B33990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Higher scoring abstracts will be given preference for paper presentations.</w:t>
      </w:r>
    </w:p>
    <w:p w14:paraId="19A65E21" w14:textId="77777777" w:rsidR="00C1561C" w:rsidRDefault="00C1561C" w:rsidP="00C1561C">
      <w:pPr>
        <w:pStyle w:val="Default"/>
        <w:rPr>
          <w:i/>
          <w:sz w:val="22"/>
          <w:szCs w:val="22"/>
        </w:rPr>
      </w:pPr>
    </w:p>
    <w:p w14:paraId="484FEF5E" w14:textId="10AADE91" w:rsidR="00C1561C" w:rsidRPr="00C1561C" w:rsidRDefault="00C1561C" w:rsidP="00C1561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Innovative Idea Posters: </w:t>
      </w:r>
      <w:r>
        <w:rPr>
          <w:sz w:val="22"/>
          <w:szCs w:val="22"/>
        </w:rPr>
        <w:t>Nothing has changed, the call for posters is also attached to this email.</w:t>
      </w:r>
    </w:p>
    <w:sectPr w:rsidR="00C1561C" w:rsidRPr="00C1561C" w:rsidSect="00205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746D8" w14:textId="77777777" w:rsidR="00AE6B3E" w:rsidRDefault="00AE6B3E" w:rsidP="000E7BEA">
      <w:pPr>
        <w:spacing w:after="0" w:line="240" w:lineRule="auto"/>
      </w:pPr>
      <w:r>
        <w:separator/>
      </w:r>
    </w:p>
  </w:endnote>
  <w:endnote w:type="continuationSeparator" w:id="0">
    <w:p w14:paraId="73E924DE" w14:textId="77777777" w:rsidR="00AE6B3E" w:rsidRDefault="00AE6B3E" w:rsidP="000E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EF279" w14:textId="77777777" w:rsidR="000747F1" w:rsidRDefault="000747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ECB8" w14:textId="77777777" w:rsidR="000747F1" w:rsidRDefault="000747F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96AE3" w14:textId="77777777" w:rsidR="000747F1" w:rsidRDefault="000747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4873A" w14:textId="77777777" w:rsidR="00AE6B3E" w:rsidRDefault="00AE6B3E" w:rsidP="000E7BEA">
      <w:pPr>
        <w:spacing w:after="0" w:line="240" w:lineRule="auto"/>
      </w:pPr>
      <w:r>
        <w:separator/>
      </w:r>
    </w:p>
  </w:footnote>
  <w:footnote w:type="continuationSeparator" w:id="0">
    <w:p w14:paraId="2454C175" w14:textId="77777777" w:rsidR="00AE6B3E" w:rsidRDefault="00AE6B3E" w:rsidP="000E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3F5D6" w14:textId="77777777" w:rsidR="000747F1" w:rsidRDefault="000747F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4AD3C" w14:textId="5EC71652" w:rsidR="000E7BEA" w:rsidRPr="000E7BEA" w:rsidRDefault="00205F38" w:rsidP="000E7BEA">
    <w:pPr>
      <w:pStyle w:val="Default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33FBBAB" wp14:editId="46AF32DA">
          <wp:simplePos x="0" y="0"/>
          <wp:positionH relativeFrom="column">
            <wp:posOffset>5199380</wp:posOffset>
          </wp:positionH>
          <wp:positionV relativeFrom="paragraph">
            <wp:posOffset>162264</wp:posOffset>
          </wp:positionV>
          <wp:extent cx="1477926" cy="837491"/>
          <wp:effectExtent l="0" t="0" r="8255" b="127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26" cy="837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693B7" w14:textId="7A0D2145" w:rsidR="000E7BEA" w:rsidRPr="000E7BEA" w:rsidRDefault="0094171F" w:rsidP="000E7BEA">
    <w:pPr>
      <w:pStyle w:val="Default"/>
      <w:jc w:val="center"/>
      <w:rPr>
        <w:sz w:val="23"/>
        <w:szCs w:val="23"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281010F9" wp14:editId="41C24849">
          <wp:simplePos x="0" y="0"/>
          <wp:positionH relativeFrom="column">
            <wp:posOffset>51242</wp:posOffset>
          </wp:positionH>
          <wp:positionV relativeFrom="paragraph">
            <wp:posOffset>171627</wp:posOffset>
          </wp:positionV>
          <wp:extent cx="1760148" cy="292343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148" cy="29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BEA" w:rsidRPr="000E7BEA">
      <w:rPr>
        <w:b/>
        <w:bCs/>
        <w:sz w:val="23"/>
        <w:szCs w:val="23"/>
      </w:rPr>
      <w:t>North Central AAAE Research Conference</w:t>
    </w:r>
  </w:p>
  <w:p w14:paraId="23BDA0CF" w14:textId="6D7E2D51" w:rsidR="000E7BEA" w:rsidRPr="000E7BEA" w:rsidRDefault="000E7BEA" w:rsidP="000E7BEA">
    <w:pPr>
      <w:pStyle w:val="Default"/>
      <w:jc w:val="center"/>
      <w:rPr>
        <w:sz w:val="23"/>
        <w:szCs w:val="23"/>
      </w:rPr>
    </w:pPr>
    <w:r w:rsidRPr="000E7BEA">
      <w:rPr>
        <w:b/>
        <w:bCs/>
        <w:sz w:val="23"/>
        <w:szCs w:val="23"/>
      </w:rPr>
      <w:t xml:space="preserve">October </w:t>
    </w:r>
    <w:r w:rsidR="000D7BC0">
      <w:rPr>
        <w:b/>
        <w:bCs/>
        <w:sz w:val="23"/>
        <w:szCs w:val="23"/>
      </w:rPr>
      <w:t>4-6</w:t>
    </w:r>
    <w:r w:rsidR="00FA44A5">
      <w:rPr>
        <w:b/>
        <w:bCs/>
        <w:sz w:val="23"/>
        <w:szCs w:val="23"/>
      </w:rPr>
      <w:t>, 201</w:t>
    </w:r>
    <w:r w:rsidR="000747F1">
      <w:rPr>
        <w:b/>
        <w:bCs/>
        <w:sz w:val="23"/>
        <w:szCs w:val="23"/>
      </w:rPr>
      <w:t>8</w:t>
    </w:r>
  </w:p>
  <w:p w14:paraId="3CCEEA0F" w14:textId="7D6A23BC" w:rsidR="000E7BEA" w:rsidRPr="000E7BEA" w:rsidRDefault="000D7BC0" w:rsidP="000E7BEA">
    <w:pPr>
      <w:pStyle w:val="Default"/>
      <w:jc w:val="center"/>
      <w:rPr>
        <w:sz w:val="23"/>
        <w:szCs w:val="23"/>
      </w:rPr>
    </w:pPr>
    <w:r>
      <w:rPr>
        <w:b/>
        <w:bCs/>
        <w:sz w:val="23"/>
        <w:szCs w:val="23"/>
      </w:rPr>
      <w:t>North Dakota State University</w:t>
    </w:r>
  </w:p>
  <w:p w14:paraId="68F61884" w14:textId="0764B044" w:rsidR="000E7BEA" w:rsidRPr="000E7BEA" w:rsidRDefault="000D7BC0" w:rsidP="000E7BE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3"/>
        <w:szCs w:val="23"/>
      </w:rPr>
      <w:t>Fargo, North Dakota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CE72" w14:textId="77777777" w:rsidR="000747F1" w:rsidRDefault="000747F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AF1"/>
    <w:multiLevelType w:val="hybridMultilevel"/>
    <w:tmpl w:val="7C924FE8"/>
    <w:lvl w:ilvl="0" w:tplc="997A6D5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71B2"/>
    <w:multiLevelType w:val="hybridMultilevel"/>
    <w:tmpl w:val="803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5B8C"/>
    <w:multiLevelType w:val="hybridMultilevel"/>
    <w:tmpl w:val="9776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A0609"/>
    <w:multiLevelType w:val="hybridMultilevel"/>
    <w:tmpl w:val="5040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2A7B"/>
    <w:multiLevelType w:val="hybridMultilevel"/>
    <w:tmpl w:val="C3C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EA"/>
    <w:rsid w:val="000204BE"/>
    <w:rsid w:val="000747F1"/>
    <w:rsid w:val="000D7BC0"/>
    <w:rsid w:val="000E6571"/>
    <w:rsid w:val="000E7BEA"/>
    <w:rsid w:val="00205F38"/>
    <w:rsid w:val="002C232E"/>
    <w:rsid w:val="002E514A"/>
    <w:rsid w:val="002F06C8"/>
    <w:rsid w:val="003024E4"/>
    <w:rsid w:val="00594950"/>
    <w:rsid w:val="007100B5"/>
    <w:rsid w:val="007B0AAC"/>
    <w:rsid w:val="008156F3"/>
    <w:rsid w:val="00865A20"/>
    <w:rsid w:val="008857BF"/>
    <w:rsid w:val="008E7DBB"/>
    <w:rsid w:val="00911179"/>
    <w:rsid w:val="0094171F"/>
    <w:rsid w:val="009A0160"/>
    <w:rsid w:val="00AE6B3E"/>
    <w:rsid w:val="00B33990"/>
    <w:rsid w:val="00B35FDD"/>
    <w:rsid w:val="00BA19FB"/>
    <w:rsid w:val="00C1561C"/>
    <w:rsid w:val="00C2485D"/>
    <w:rsid w:val="00D07656"/>
    <w:rsid w:val="00EC19ED"/>
    <w:rsid w:val="00F1107E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88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7BC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A"/>
  </w:style>
  <w:style w:type="paragraph" w:styleId="Footer">
    <w:name w:val="footer"/>
    <w:basedOn w:val="Normal"/>
    <w:link w:val="FooterChar"/>
    <w:uiPriority w:val="99"/>
    <w:unhideWhenUsed/>
    <w:rsid w:val="000E7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A"/>
  </w:style>
  <w:style w:type="character" w:styleId="Hyperlink">
    <w:name w:val="Hyperlink"/>
    <w:basedOn w:val="DefaultParagraphFont"/>
    <w:uiPriority w:val="99"/>
    <w:unhideWhenUsed/>
    <w:rsid w:val="00EC1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A5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44A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7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3976</Characters>
  <Application>Microsoft Macintosh Word</Application>
  <DocSecurity>0</DocSecurity>
  <Lines>172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L.J. McElravy</dc:creator>
  <cp:keywords/>
  <dc:description/>
  <cp:lastModifiedBy>F G</cp:lastModifiedBy>
  <cp:revision>2</cp:revision>
  <cp:lastPrinted>2015-03-12T12:26:00Z</cp:lastPrinted>
  <dcterms:created xsi:type="dcterms:W3CDTF">2018-04-10T16:59:00Z</dcterms:created>
  <dcterms:modified xsi:type="dcterms:W3CDTF">2018-04-10T16:59:00Z</dcterms:modified>
</cp:coreProperties>
</file>