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2F2C7" w14:textId="77777777" w:rsidR="0095684D" w:rsidRDefault="0095684D">
      <w:pPr>
        <w:pStyle w:val="BodyText"/>
        <w:ind w:left="219"/>
        <w:rPr>
          <w:sz w:val="20"/>
        </w:rPr>
      </w:pPr>
    </w:p>
    <w:p w14:paraId="2E488DD1" w14:textId="77777777" w:rsidR="0095684D" w:rsidRDefault="00ED59EA">
      <w:pPr>
        <w:pStyle w:val="BodyText"/>
        <w:spacing w:before="9"/>
        <w:rPr>
          <w:sz w:val="12"/>
        </w:rPr>
      </w:pPr>
      <w:r>
        <w:rPr>
          <w:noProof/>
        </w:rPr>
        <w:drawing>
          <wp:anchor distT="0" distB="0" distL="0" distR="0" simplePos="0" relativeHeight="251656704" behindDoc="1" locked="0" layoutInCell="1" allowOverlap="1" wp14:anchorId="7B85D04D" wp14:editId="5795093D">
            <wp:simplePos x="0" y="0"/>
            <wp:positionH relativeFrom="page">
              <wp:align>center</wp:align>
            </wp:positionH>
            <wp:positionV relativeFrom="paragraph">
              <wp:posOffset>295611</wp:posOffset>
            </wp:positionV>
            <wp:extent cx="5356225" cy="2926080"/>
            <wp:effectExtent l="0" t="0" r="0" b="762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356225" cy="2926080"/>
                    </a:xfrm>
                    <a:prstGeom prst="rect">
                      <a:avLst/>
                    </a:prstGeom>
                  </pic:spPr>
                </pic:pic>
              </a:graphicData>
            </a:graphic>
            <wp14:sizeRelH relativeFrom="margin">
              <wp14:pctWidth>0</wp14:pctWidth>
            </wp14:sizeRelH>
            <wp14:sizeRelV relativeFrom="margin">
              <wp14:pctHeight>0</wp14:pctHeight>
            </wp14:sizeRelV>
          </wp:anchor>
        </w:drawing>
      </w:r>
    </w:p>
    <w:p w14:paraId="30755661" w14:textId="77777777" w:rsidR="0085243B" w:rsidRDefault="0085243B">
      <w:pPr>
        <w:spacing w:before="90"/>
        <w:ind w:left="209"/>
        <w:rPr>
          <w:b/>
          <w:sz w:val="24"/>
        </w:rPr>
      </w:pPr>
    </w:p>
    <w:p w14:paraId="207F9DB5" w14:textId="77777777" w:rsidR="0085243B" w:rsidRDefault="0085243B">
      <w:pPr>
        <w:spacing w:before="90"/>
        <w:ind w:left="209"/>
        <w:rPr>
          <w:b/>
          <w:sz w:val="24"/>
        </w:rPr>
      </w:pPr>
    </w:p>
    <w:p w14:paraId="5AD1F3C1" w14:textId="77777777" w:rsidR="0085243B" w:rsidRDefault="0085243B">
      <w:pPr>
        <w:spacing w:before="90"/>
        <w:ind w:left="209"/>
        <w:rPr>
          <w:b/>
          <w:sz w:val="24"/>
        </w:rPr>
      </w:pPr>
    </w:p>
    <w:p w14:paraId="43812C7F" w14:textId="77777777" w:rsidR="00ED59EA" w:rsidRDefault="00ED59EA">
      <w:pPr>
        <w:spacing w:before="90"/>
        <w:ind w:left="209"/>
        <w:rPr>
          <w:b/>
          <w:sz w:val="24"/>
        </w:rPr>
      </w:pPr>
    </w:p>
    <w:p w14:paraId="4D94E7DE" w14:textId="77777777" w:rsidR="00ED59EA" w:rsidRDefault="00ED59EA">
      <w:pPr>
        <w:spacing w:before="90"/>
        <w:ind w:left="209"/>
        <w:rPr>
          <w:b/>
          <w:sz w:val="24"/>
        </w:rPr>
      </w:pPr>
    </w:p>
    <w:p w14:paraId="6490006B" w14:textId="77777777" w:rsidR="0085243B" w:rsidRDefault="0091273D" w:rsidP="00DA335A">
      <w:pPr>
        <w:ind w:right="0"/>
        <w:jc w:val="center"/>
        <w:rPr>
          <w:rFonts w:asciiTheme="minorHAnsi" w:hAnsiTheme="minorHAnsi"/>
          <w:b/>
          <w:sz w:val="96"/>
          <w:szCs w:val="96"/>
        </w:rPr>
      </w:pPr>
      <w:r>
        <w:rPr>
          <w:rFonts w:asciiTheme="minorHAnsi" w:hAnsiTheme="minorHAnsi"/>
          <w:b/>
          <w:sz w:val="96"/>
          <w:szCs w:val="96"/>
        </w:rPr>
        <w:t>Standing Rules</w:t>
      </w:r>
    </w:p>
    <w:p w14:paraId="036D01BC" w14:textId="77777777" w:rsidR="00ED59EA" w:rsidRDefault="00ED59EA" w:rsidP="00DA335A">
      <w:pPr>
        <w:ind w:right="0"/>
        <w:jc w:val="center"/>
        <w:rPr>
          <w:rFonts w:asciiTheme="minorHAnsi" w:hAnsiTheme="minorHAnsi"/>
          <w:b/>
          <w:sz w:val="40"/>
          <w:szCs w:val="40"/>
        </w:rPr>
      </w:pPr>
    </w:p>
    <w:p w14:paraId="07E83C40" w14:textId="77777777" w:rsidR="00ED59EA" w:rsidRDefault="00ED59EA" w:rsidP="00DA335A">
      <w:pPr>
        <w:ind w:right="0"/>
        <w:jc w:val="center"/>
        <w:rPr>
          <w:rFonts w:asciiTheme="minorHAnsi" w:hAnsiTheme="minorHAnsi"/>
          <w:b/>
          <w:sz w:val="40"/>
          <w:szCs w:val="40"/>
        </w:rPr>
      </w:pPr>
    </w:p>
    <w:p w14:paraId="735C2A81" w14:textId="77777777" w:rsidR="00ED59EA" w:rsidRDefault="00ED59EA" w:rsidP="00DA335A">
      <w:pPr>
        <w:ind w:right="0"/>
        <w:jc w:val="center"/>
        <w:rPr>
          <w:rFonts w:asciiTheme="minorHAnsi" w:hAnsiTheme="minorHAnsi"/>
          <w:b/>
          <w:sz w:val="40"/>
          <w:szCs w:val="40"/>
        </w:rPr>
      </w:pPr>
    </w:p>
    <w:p w14:paraId="354CEA33" w14:textId="7A317038" w:rsidR="0085243B" w:rsidRDefault="004D6973" w:rsidP="00DA335A">
      <w:pPr>
        <w:ind w:right="0"/>
        <w:jc w:val="center"/>
        <w:rPr>
          <w:rFonts w:asciiTheme="minorHAnsi" w:hAnsiTheme="minorHAnsi"/>
          <w:b/>
          <w:sz w:val="40"/>
          <w:szCs w:val="40"/>
        </w:rPr>
      </w:pPr>
      <w:r>
        <w:rPr>
          <w:rFonts w:asciiTheme="minorHAnsi" w:hAnsiTheme="minorHAnsi"/>
          <w:b/>
          <w:sz w:val="40"/>
          <w:szCs w:val="40"/>
        </w:rPr>
        <w:t xml:space="preserve">Adopted May 19, </w:t>
      </w:r>
      <w:r w:rsidR="0085243B">
        <w:rPr>
          <w:rFonts w:asciiTheme="minorHAnsi" w:hAnsiTheme="minorHAnsi"/>
          <w:b/>
          <w:sz w:val="40"/>
          <w:szCs w:val="40"/>
        </w:rPr>
        <w:t>2020</w:t>
      </w:r>
    </w:p>
    <w:p w14:paraId="62C17281" w14:textId="77777777" w:rsidR="0085243B" w:rsidRDefault="0085243B" w:rsidP="00DA335A">
      <w:pPr>
        <w:ind w:right="0"/>
        <w:jc w:val="center"/>
        <w:rPr>
          <w:rFonts w:asciiTheme="minorHAnsi" w:hAnsiTheme="minorHAnsi"/>
          <w:b/>
          <w:sz w:val="40"/>
          <w:szCs w:val="40"/>
        </w:rPr>
      </w:pPr>
    </w:p>
    <w:p w14:paraId="32529FBF" w14:textId="77777777" w:rsidR="0085243B" w:rsidRPr="0085243B" w:rsidRDefault="0085243B" w:rsidP="0085243B">
      <w:pPr>
        <w:spacing w:before="90"/>
        <w:ind w:left="209"/>
        <w:jc w:val="center"/>
        <w:rPr>
          <w:rFonts w:asciiTheme="minorHAnsi" w:hAnsiTheme="minorHAnsi"/>
          <w:b/>
          <w:sz w:val="40"/>
          <w:szCs w:val="40"/>
        </w:rPr>
      </w:pPr>
    </w:p>
    <w:p w14:paraId="26C736E8" w14:textId="77777777" w:rsidR="0085243B" w:rsidRDefault="0085243B">
      <w:pPr>
        <w:spacing w:before="90"/>
        <w:ind w:left="209"/>
        <w:rPr>
          <w:b/>
          <w:sz w:val="24"/>
        </w:rPr>
      </w:pPr>
    </w:p>
    <w:p w14:paraId="439237ED" w14:textId="77777777" w:rsidR="0085243B" w:rsidRDefault="0085243B">
      <w:pPr>
        <w:spacing w:before="90"/>
        <w:ind w:left="209"/>
        <w:rPr>
          <w:b/>
          <w:sz w:val="24"/>
        </w:rPr>
      </w:pPr>
    </w:p>
    <w:p w14:paraId="5B784A2D" w14:textId="77777777" w:rsidR="00DA335A" w:rsidRDefault="00DA335A">
      <w:pPr>
        <w:rPr>
          <w:rFonts w:asciiTheme="minorHAnsi" w:hAnsiTheme="minorHAnsi"/>
          <w:b/>
          <w:sz w:val="24"/>
          <w:szCs w:val="24"/>
        </w:rPr>
      </w:pPr>
      <w:r>
        <w:rPr>
          <w:rFonts w:asciiTheme="minorHAnsi" w:hAnsiTheme="minorHAnsi"/>
          <w:b/>
          <w:sz w:val="24"/>
          <w:szCs w:val="24"/>
        </w:rPr>
        <w:br w:type="page"/>
      </w:r>
    </w:p>
    <w:p w14:paraId="30C27A56" w14:textId="77777777" w:rsidR="00BE4EB4" w:rsidRDefault="009756F5" w:rsidP="00D86A4A">
      <w:pPr>
        <w:rPr>
          <w:rFonts w:asciiTheme="minorHAnsi" w:hAnsiTheme="minorHAnsi"/>
          <w:b/>
          <w:sz w:val="24"/>
          <w:szCs w:val="24"/>
        </w:rPr>
      </w:pPr>
      <w:r>
        <w:rPr>
          <w:rFonts w:asciiTheme="minorHAnsi" w:hAnsiTheme="minorHAnsi"/>
          <w:b/>
          <w:sz w:val="24"/>
          <w:szCs w:val="24"/>
        </w:rPr>
        <w:lastRenderedPageBreak/>
        <w:t>Section 1.0</w:t>
      </w:r>
      <w:r w:rsidR="00BE4EB4">
        <w:rPr>
          <w:rFonts w:asciiTheme="minorHAnsi" w:hAnsiTheme="minorHAnsi"/>
          <w:b/>
          <w:sz w:val="24"/>
          <w:szCs w:val="24"/>
        </w:rPr>
        <w:t>0</w:t>
      </w:r>
      <w:r w:rsidR="00BE4EB4">
        <w:rPr>
          <w:rFonts w:asciiTheme="minorHAnsi" w:hAnsiTheme="minorHAnsi"/>
          <w:b/>
          <w:sz w:val="24"/>
          <w:szCs w:val="24"/>
        </w:rPr>
        <w:tab/>
        <w:t xml:space="preserve">AAAE </w:t>
      </w:r>
      <w:r>
        <w:rPr>
          <w:rFonts w:asciiTheme="minorHAnsi" w:hAnsiTheme="minorHAnsi"/>
          <w:b/>
          <w:sz w:val="24"/>
          <w:szCs w:val="24"/>
        </w:rPr>
        <w:t>Regions</w:t>
      </w:r>
    </w:p>
    <w:p w14:paraId="2FDC14DA" w14:textId="77777777" w:rsidR="009756F5" w:rsidRPr="00BE4EB4" w:rsidRDefault="00BE4EB4" w:rsidP="0002036C">
      <w:pPr>
        <w:tabs>
          <w:tab w:val="left" w:pos="810"/>
        </w:tabs>
        <w:ind w:left="810" w:hanging="810"/>
        <w:rPr>
          <w:rFonts w:asciiTheme="minorHAnsi" w:hAnsiTheme="minorHAnsi"/>
          <w:sz w:val="24"/>
          <w:szCs w:val="24"/>
        </w:rPr>
      </w:pPr>
      <w:r>
        <w:rPr>
          <w:rFonts w:asciiTheme="minorHAnsi" w:hAnsiTheme="minorHAnsi"/>
          <w:b/>
          <w:sz w:val="24"/>
          <w:szCs w:val="24"/>
        </w:rPr>
        <w:tab/>
      </w:r>
      <w:r w:rsidRPr="00BE4EB4">
        <w:rPr>
          <w:rFonts w:asciiTheme="minorHAnsi" w:hAnsiTheme="minorHAnsi"/>
          <w:sz w:val="24"/>
          <w:szCs w:val="24"/>
        </w:rPr>
        <w:t>1.01</w:t>
      </w:r>
      <w:r w:rsidRPr="00BE4EB4">
        <w:rPr>
          <w:rFonts w:asciiTheme="minorHAnsi" w:hAnsiTheme="minorHAnsi"/>
          <w:sz w:val="24"/>
          <w:szCs w:val="24"/>
        </w:rPr>
        <w:tab/>
        <w:t>Regional Alignments</w:t>
      </w:r>
    </w:p>
    <w:p w14:paraId="2918C058" w14:textId="77777777" w:rsidR="00BE4EB4" w:rsidRPr="00BE4EB4" w:rsidRDefault="00BE4EB4" w:rsidP="0002036C">
      <w:pPr>
        <w:tabs>
          <w:tab w:val="left" w:pos="810"/>
        </w:tabs>
        <w:ind w:left="810" w:hanging="810"/>
        <w:rPr>
          <w:rFonts w:asciiTheme="minorHAnsi" w:hAnsiTheme="minorHAnsi"/>
          <w:sz w:val="24"/>
          <w:szCs w:val="24"/>
        </w:rPr>
      </w:pPr>
      <w:r w:rsidRPr="00BE4EB4">
        <w:rPr>
          <w:rFonts w:asciiTheme="minorHAnsi" w:hAnsiTheme="minorHAnsi"/>
          <w:sz w:val="24"/>
          <w:szCs w:val="24"/>
        </w:rPr>
        <w:tab/>
        <w:t>1.02</w:t>
      </w:r>
      <w:r w:rsidRPr="00BE4EB4">
        <w:rPr>
          <w:rFonts w:asciiTheme="minorHAnsi" w:hAnsiTheme="minorHAnsi"/>
          <w:sz w:val="24"/>
          <w:szCs w:val="24"/>
        </w:rPr>
        <w:tab/>
        <w:t>Home Regions</w:t>
      </w:r>
    </w:p>
    <w:p w14:paraId="3597BEF2" w14:textId="77777777" w:rsidR="00BE4EB4" w:rsidRPr="00BE4EB4" w:rsidRDefault="00BE4EB4" w:rsidP="0002036C">
      <w:pPr>
        <w:tabs>
          <w:tab w:val="left" w:pos="810"/>
        </w:tabs>
        <w:ind w:left="810" w:hanging="810"/>
        <w:rPr>
          <w:rFonts w:asciiTheme="minorHAnsi" w:hAnsiTheme="minorHAnsi"/>
          <w:sz w:val="24"/>
          <w:szCs w:val="24"/>
        </w:rPr>
      </w:pPr>
      <w:r w:rsidRPr="00BE4EB4">
        <w:rPr>
          <w:rFonts w:asciiTheme="minorHAnsi" w:hAnsiTheme="minorHAnsi"/>
          <w:sz w:val="24"/>
          <w:szCs w:val="24"/>
        </w:rPr>
        <w:tab/>
        <w:t>1.03</w:t>
      </w:r>
      <w:r w:rsidRPr="00BE4EB4">
        <w:rPr>
          <w:rFonts w:asciiTheme="minorHAnsi" w:hAnsiTheme="minorHAnsi"/>
          <w:sz w:val="24"/>
          <w:szCs w:val="24"/>
        </w:rPr>
        <w:tab/>
        <w:t>Regional Autonomy</w:t>
      </w:r>
    </w:p>
    <w:p w14:paraId="19850EA0" w14:textId="77777777" w:rsidR="00BE4EB4" w:rsidRPr="00BE4EB4" w:rsidRDefault="00BE4EB4" w:rsidP="0002036C">
      <w:pPr>
        <w:tabs>
          <w:tab w:val="left" w:pos="810"/>
        </w:tabs>
        <w:ind w:left="810" w:hanging="810"/>
        <w:rPr>
          <w:rFonts w:asciiTheme="minorHAnsi" w:hAnsiTheme="minorHAnsi"/>
          <w:sz w:val="24"/>
          <w:szCs w:val="24"/>
        </w:rPr>
      </w:pPr>
      <w:r w:rsidRPr="00BE4EB4">
        <w:rPr>
          <w:rFonts w:asciiTheme="minorHAnsi" w:hAnsiTheme="minorHAnsi"/>
          <w:sz w:val="24"/>
          <w:szCs w:val="24"/>
        </w:rPr>
        <w:tab/>
        <w:t>1.04</w:t>
      </w:r>
      <w:r w:rsidRPr="00BE4EB4">
        <w:rPr>
          <w:rFonts w:asciiTheme="minorHAnsi" w:hAnsiTheme="minorHAnsi"/>
          <w:sz w:val="24"/>
          <w:szCs w:val="24"/>
        </w:rPr>
        <w:tab/>
        <w:t>Regional Governing Documents</w:t>
      </w:r>
    </w:p>
    <w:p w14:paraId="208ED942" w14:textId="77777777" w:rsidR="00BE4EB4" w:rsidRDefault="00BE4EB4" w:rsidP="0002036C">
      <w:pPr>
        <w:tabs>
          <w:tab w:val="left" w:pos="810"/>
        </w:tabs>
        <w:ind w:left="810" w:hanging="810"/>
        <w:rPr>
          <w:rFonts w:asciiTheme="minorHAnsi" w:hAnsiTheme="minorHAnsi"/>
          <w:sz w:val="24"/>
          <w:szCs w:val="24"/>
        </w:rPr>
      </w:pPr>
      <w:r w:rsidRPr="00BE4EB4">
        <w:rPr>
          <w:rFonts w:asciiTheme="minorHAnsi" w:hAnsiTheme="minorHAnsi"/>
          <w:sz w:val="24"/>
          <w:szCs w:val="24"/>
        </w:rPr>
        <w:tab/>
        <w:t>1.05</w:t>
      </w:r>
      <w:r w:rsidRPr="00BE4EB4">
        <w:rPr>
          <w:rFonts w:asciiTheme="minorHAnsi" w:hAnsiTheme="minorHAnsi"/>
          <w:sz w:val="24"/>
          <w:szCs w:val="24"/>
        </w:rPr>
        <w:tab/>
        <w:t>Regional Policies</w:t>
      </w:r>
    </w:p>
    <w:p w14:paraId="2331773E" w14:textId="77777777" w:rsidR="005331E0" w:rsidRDefault="005331E0" w:rsidP="00BE4EB4">
      <w:pPr>
        <w:tabs>
          <w:tab w:val="left" w:pos="810"/>
        </w:tabs>
        <w:rPr>
          <w:rFonts w:asciiTheme="minorHAnsi" w:hAnsiTheme="minorHAnsi"/>
          <w:sz w:val="24"/>
          <w:szCs w:val="24"/>
        </w:rPr>
      </w:pPr>
    </w:p>
    <w:p w14:paraId="3BB85D31" w14:textId="77777777" w:rsidR="005331E0" w:rsidRPr="005331E0" w:rsidRDefault="005331E0" w:rsidP="00BE4EB4">
      <w:pPr>
        <w:tabs>
          <w:tab w:val="left" w:pos="810"/>
        </w:tabs>
        <w:rPr>
          <w:rFonts w:asciiTheme="minorHAnsi" w:hAnsiTheme="minorHAnsi"/>
          <w:b/>
          <w:sz w:val="24"/>
          <w:szCs w:val="24"/>
        </w:rPr>
      </w:pPr>
      <w:r w:rsidRPr="005331E0">
        <w:rPr>
          <w:rFonts w:asciiTheme="minorHAnsi" w:hAnsiTheme="minorHAnsi"/>
          <w:b/>
          <w:sz w:val="24"/>
          <w:szCs w:val="24"/>
        </w:rPr>
        <w:t>Section 2.00</w:t>
      </w:r>
      <w:r w:rsidRPr="005331E0">
        <w:rPr>
          <w:rFonts w:asciiTheme="minorHAnsi" w:hAnsiTheme="minorHAnsi"/>
          <w:b/>
          <w:sz w:val="24"/>
          <w:szCs w:val="24"/>
        </w:rPr>
        <w:tab/>
        <w:t>Dues</w:t>
      </w:r>
    </w:p>
    <w:p w14:paraId="2ADBE836" w14:textId="77777777" w:rsidR="005331E0" w:rsidRDefault="005331E0" w:rsidP="0002036C">
      <w:pPr>
        <w:tabs>
          <w:tab w:val="left" w:pos="810"/>
        </w:tabs>
        <w:ind w:left="810" w:hanging="810"/>
        <w:rPr>
          <w:rFonts w:asciiTheme="minorHAnsi" w:hAnsiTheme="minorHAnsi"/>
          <w:sz w:val="24"/>
          <w:szCs w:val="24"/>
        </w:rPr>
      </w:pPr>
      <w:r>
        <w:rPr>
          <w:rFonts w:asciiTheme="minorHAnsi" w:hAnsiTheme="minorHAnsi"/>
          <w:sz w:val="24"/>
          <w:szCs w:val="24"/>
        </w:rPr>
        <w:tab/>
        <w:t>2.01</w:t>
      </w:r>
      <w:r>
        <w:rPr>
          <w:rFonts w:asciiTheme="minorHAnsi" w:hAnsiTheme="minorHAnsi"/>
          <w:sz w:val="24"/>
          <w:szCs w:val="24"/>
        </w:rPr>
        <w:tab/>
        <w:t>Annual Dues</w:t>
      </w:r>
    </w:p>
    <w:p w14:paraId="51681710" w14:textId="77777777" w:rsidR="005331E0" w:rsidRDefault="005331E0" w:rsidP="0002036C">
      <w:pPr>
        <w:tabs>
          <w:tab w:val="left" w:pos="810"/>
        </w:tabs>
        <w:ind w:left="810" w:hanging="810"/>
        <w:rPr>
          <w:rFonts w:asciiTheme="minorHAnsi" w:hAnsiTheme="minorHAnsi"/>
          <w:sz w:val="24"/>
          <w:szCs w:val="24"/>
        </w:rPr>
      </w:pPr>
      <w:r>
        <w:rPr>
          <w:rFonts w:asciiTheme="minorHAnsi" w:hAnsiTheme="minorHAnsi"/>
          <w:sz w:val="24"/>
          <w:szCs w:val="24"/>
        </w:rPr>
        <w:tab/>
        <w:t>2.02</w:t>
      </w:r>
      <w:r>
        <w:rPr>
          <w:rFonts w:asciiTheme="minorHAnsi" w:hAnsiTheme="minorHAnsi"/>
          <w:sz w:val="24"/>
          <w:szCs w:val="24"/>
        </w:rPr>
        <w:tab/>
        <w:t>Lifetime Dues</w:t>
      </w:r>
    </w:p>
    <w:p w14:paraId="2149AA8A" w14:textId="77777777" w:rsidR="005331E0" w:rsidRDefault="005331E0" w:rsidP="0002036C">
      <w:pPr>
        <w:tabs>
          <w:tab w:val="left" w:pos="810"/>
        </w:tabs>
        <w:ind w:left="810" w:hanging="810"/>
        <w:rPr>
          <w:rFonts w:asciiTheme="minorHAnsi" w:hAnsiTheme="minorHAnsi"/>
          <w:sz w:val="24"/>
          <w:szCs w:val="24"/>
        </w:rPr>
      </w:pPr>
      <w:r>
        <w:rPr>
          <w:rFonts w:asciiTheme="minorHAnsi" w:hAnsiTheme="minorHAnsi"/>
          <w:sz w:val="24"/>
          <w:szCs w:val="24"/>
        </w:rPr>
        <w:tab/>
        <w:t>2.03</w:t>
      </w:r>
      <w:r>
        <w:rPr>
          <w:rFonts w:asciiTheme="minorHAnsi" w:hAnsiTheme="minorHAnsi"/>
          <w:sz w:val="24"/>
          <w:szCs w:val="24"/>
        </w:rPr>
        <w:tab/>
        <w:t>Membership Year</w:t>
      </w:r>
    </w:p>
    <w:p w14:paraId="22202EED" w14:textId="77777777" w:rsidR="00493FE7" w:rsidRDefault="00493FE7" w:rsidP="00BE4EB4">
      <w:pPr>
        <w:tabs>
          <w:tab w:val="left" w:pos="810"/>
        </w:tabs>
        <w:rPr>
          <w:rFonts w:asciiTheme="minorHAnsi" w:hAnsiTheme="minorHAnsi"/>
          <w:sz w:val="24"/>
          <w:szCs w:val="24"/>
        </w:rPr>
      </w:pPr>
    </w:p>
    <w:p w14:paraId="47B4F5D1" w14:textId="77777777" w:rsidR="00493FE7" w:rsidRPr="00493FE7" w:rsidRDefault="00493FE7" w:rsidP="00BE4EB4">
      <w:pPr>
        <w:tabs>
          <w:tab w:val="left" w:pos="810"/>
        </w:tabs>
        <w:rPr>
          <w:rFonts w:asciiTheme="minorHAnsi" w:hAnsiTheme="minorHAnsi"/>
          <w:b/>
          <w:sz w:val="24"/>
          <w:szCs w:val="24"/>
        </w:rPr>
      </w:pPr>
      <w:r w:rsidRPr="00493FE7">
        <w:rPr>
          <w:rFonts w:asciiTheme="minorHAnsi" w:hAnsiTheme="minorHAnsi"/>
          <w:b/>
          <w:sz w:val="24"/>
          <w:szCs w:val="24"/>
        </w:rPr>
        <w:t>Section 3.00</w:t>
      </w:r>
      <w:r w:rsidRPr="00493FE7">
        <w:rPr>
          <w:rFonts w:asciiTheme="minorHAnsi" w:hAnsiTheme="minorHAnsi"/>
          <w:b/>
          <w:sz w:val="24"/>
          <w:szCs w:val="24"/>
        </w:rPr>
        <w:tab/>
        <w:t>Officer Duties</w:t>
      </w:r>
    </w:p>
    <w:p w14:paraId="044723DA" w14:textId="77777777" w:rsidR="00493FE7" w:rsidRDefault="00493FE7" w:rsidP="0002036C">
      <w:pPr>
        <w:tabs>
          <w:tab w:val="left" w:pos="810"/>
        </w:tabs>
        <w:ind w:left="810" w:hanging="810"/>
        <w:rPr>
          <w:rFonts w:asciiTheme="minorHAnsi" w:hAnsiTheme="minorHAnsi"/>
          <w:sz w:val="24"/>
          <w:szCs w:val="24"/>
        </w:rPr>
      </w:pPr>
      <w:r>
        <w:rPr>
          <w:rFonts w:asciiTheme="minorHAnsi" w:hAnsiTheme="minorHAnsi"/>
          <w:sz w:val="24"/>
          <w:szCs w:val="24"/>
        </w:rPr>
        <w:tab/>
        <w:t>3.01</w:t>
      </w:r>
      <w:r>
        <w:rPr>
          <w:rFonts w:asciiTheme="minorHAnsi" w:hAnsiTheme="minorHAnsi"/>
          <w:sz w:val="24"/>
          <w:szCs w:val="24"/>
        </w:rPr>
        <w:tab/>
        <w:t>President</w:t>
      </w:r>
    </w:p>
    <w:p w14:paraId="38371C44" w14:textId="77777777" w:rsidR="00493FE7" w:rsidRDefault="00493FE7" w:rsidP="0002036C">
      <w:pPr>
        <w:tabs>
          <w:tab w:val="left" w:pos="810"/>
        </w:tabs>
        <w:ind w:left="810" w:hanging="810"/>
        <w:rPr>
          <w:rFonts w:asciiTheme="minorHAnsi" w:hAnsiTheme="minorHAnsi"/>
          <w:sz w:val="24"/>
          <w:szCs w:val="24"/>
        </w:rPr>
      </w:pPr>
      <w:r>
        <w:rPr>
          <w:rFonts w:asciiTheme="minorHAnsi" w:hAnsiTheme="minorHAnsi"/>
          <w:sz w:val="24"/>
          <w:szCs w:val="24"/>
        </w:rPr>
        <w:tab/>
        <w:t>3.02</w:t>
      </w:r>
      <w:r>
        <w:rPr>
          <w:rFonts w:asciiTheme="minorHAnsi" w:hAnsiTheme="minorHAnsi"/>
          <w:sz w:val="24"/>
          <w:szCs w:val="24"/>
        </w:rPr>
        <w:tab/>
        <w:t>President-Elect</w:t>
      </w:r>
    </w:p>
    <w:p w14:paraId="35442DC7" w14:textId="77777777" w:rsidR="00493FE7" w:rsidRDefault="00493FE7" w:rsidP="0002036C">
      <w:pPr>
        <w:tabs>
          <w:tab w:val="left" w:pos="810"/>
        </w:tabs>
        <w:ind w:left="810" w:hanging="810"/>
        <w:rPr>
          <w:rFonts w:asciiTheme="minorHAnsi" w:hAnsiTheme="minorHAnsi"/>
          <w:sz w:val="24"/>
          <w:szCs w:val="24"/>
        </w:rPr>
      </w:pPr>
      <w:r>
        <w:rPr>
          <w:rFonts w:asciiTheme="minorHAnsi" w:hAnsiTheme="minorHAnsi"/>
          <w:sz w:val="24"/>
          <w:szCs w:val="24"/>
        </w:rPr>
        <w:tab/>
        <w:t>3.03</w:t>
      </w:r>
      <w:r>
        <w:rPr>
          <w:rFonts w:asciiTheme="minorHAnsi" w:hAnsiTheme="minorHAnsi"/>
          <w:sz w:val="24"/>
          <w:szCs w:val="24"/>
        </w:rPr>
        <w:tab/>
        <w:t>Vice President for Communications</w:t>
      </w:r>
    </w:p>
    <w:p w14:paraId="139CF34D" w14:textId="77777777" w:rsidR="00493FE7" w:rsidRDefault="00493FE7" w:rsidP="0002036C">
      <w:pPr>
        <w:tabs>
          <w:tab w:val="left" w:pos="810"/>
        </w:tabs>
        <w:ind w:left="810" w:hanging="810"/>
        <w:rPr>
          <w:rFonts w:asciiTheme="minorHAnsi" w:hAnsiTheme="minorHAnsi"/>
          <w:sz w:val="24"/>
          <w:szCs w:val="24"/>
        </w:rPr>
      </w:pPr>
      <w:r>
        <w:rPr>
          <w:rFonts w:asciiTheme="minorHAnsi" w:hAnsiTheme="minorHAnsi"/>
          <w:sz w:val="24"/>
          <w:szCs w:val="24"/>
        </w:rPr>
        <w:tab/>
        <w:t>3.04</w:t>
      </w:r>
      <w:r>
        <w:rPr>
          <w:rFonts w:asciiTheme="minorHAnsi" w:hAnsiTheme="minorHAnsi"/>
          <w:sz w:val="24"/>
          <w:szCs w:val="24"/>
        </w:rPr>
        <w:tab/>
        <w:t>Secretary</w:t>
      </w:r>
    </w:p>
    <w:p w14:paraId="072E99CF" w14:textId="77777777" w:rsidR="00493FE7" w:rsidRDefault="00493FE7" w:rsidP="0002036C">
      <w:pPr>
        <w:tabs>
          <w:tab w:val="left" w:pos="810"/>
        </w:tabs>
        <w:ind w:left="810" w:hanging="810"/>
        <w:rPr>
          <w:rFonts w:asciiTheme="minorHAnsi" w:hAnsiTheme="minorHAnsi"/>
          <w:sz w:val="24"/>
          <w:szCs w:val="24"/>
        </w:rPr>
      </w:pPr>
      <w:r>
        <w:rPr>
          <w:rFonts w:asciiTheme="minorHAnsi" w:hAnsiTheme="minorHAnsi"/>
          <w:sz w:val="24"/>
          <w:szCs w:val="24"/>
        </w:rPr>
        <w:tab/>
        <w:t>3.05</w:t>
      </w:r>
      <w:r>
        <w:rPr>
          <w:rFonts w:asciiTheme="minorHAnsi" w:hAnsiTheme="minorHAnsi"/>
          <w:sz w:val="24"/>
          <w:szCs w:val="24"/>
        </w:rPr>
        <w:tab/>
        <w:t>Treasurer</w:t>
      </w:r>
    </w:p>
    <w:p w14:paraId="21CF3C98" w14:textId="77777777" w:rsidR="00493FE7" w:rsidRDefault="00493FE7" w:rsidP="0002036C">
      <w:pPr>
        <w:tabs>
          <w:tab w:val="left" w:pos="810"/>
        </w:tabs>
        <w:ind w:left="810" w:hanging="810"/>
        <w:rPr>
          <w:rFonts w:asciiTheme="minorHAnsi" w:hAnsiTheme="minorHAnsi"/>
          <w:sz w:val="24"/>
          <w:szCs w:val="24"/>
        </w:rPr>
      </w:pPr>
      <w:r>
        <w:rPr>
          <w:rFonts w:asciiTheme="minorHAnsi" w:hAnsiTheme="minorHAnsi"/>
          <w:sz w:val="24"/>
          <w:szCs w:val="24"/>
        </w:rPr>
        <w:tab/>
        <w:t>3.06</w:t>
      </w:r>
      <w:r>
        <w:rPr>
          <w:rFonts w:asciiTheme="minorHAnsi" w:hAnsiTheme="minorHAnsi"/>
          <w:sz w:val="24"/>
          <w:szCs w:val="24"/>
        </w:rPr>
        <w:tab/>
        <w:t>Historian</w:t>
      </w:r>
    </w:p>
    <w:p w14:paraId="26545502" w14:textId="77777777" w:rsidR="00493FE7" w:rsidRDefault="00493FE7" w:rsidP="0002036C">
      <w:pPr>
        <w:tabs>
          <w:tab w:val="left" w:pos="810"/>
        </w:tabs>
        <w:ind w:left="810" w:hanging="810"/>
        <w:rPr>
          <w:rFonts w:asciiTheme="minorHAnsi" w:hAnsiTheme="minorHAnsi"/>
          <w:sz w:val="24"/>
          <w:szCs w:val="24"/>
        </w:rPr>
      </w:pPr>
      <w:r>
        <w:rPr>
          <w:rFonts w:asciiTheme="minorHAnsi" w:hAnsiTheme="minorHAnsi"/>
          <w:sz w:val="24"/>
          <w:szCs w:val="24"/>
        </w:rPr>
        <w:tab/>
        <w:t>3.07</w:t>
      </w:r>
      <w:r>
        <w:rPr>
          <w:rFonts w:asciiTheme="minorHAnsi" w:hAnsiTheme="minorHAnsi"/>
          <w:sz w:val="24"/>
          <w:szCs w:val="24"/>
        </w:rPr>
        <w:tab/>
        <w:t>Past-President</w:t>
      </w:r>
    </w:p>
    <w:p w14:paraId="0C4DF3A3" w14:textId="77777777" w:rsidR="00AE2F37" w:rsidRDefault="00AE2F37" w:rsidP="00BE4EB4">
      <w:pPr>
        <w:tabs>
          <w:tab w:val="left" w:pos="810"/>
        </w:tabs>
        <w:rPr>
          <w:rFonts w:asciiTheme="minorHAnsi" w:hAnsiTheme="minorHAnsi"/>
          <w:sz w:val="24"/>
          <w:szCs w:val="24"/>
        </w:rPr>
      </w:pPr>
    </w:p>
    <w:p w14:paraId="258879C0" w14:textId="77777777" w:rsidR="00AE2F37" w:rsidRPr="00AE2F37" w:rsidRDefault="00AE2F37" w:rsidP="00BE4EB4">
      <w:pPr>
        <w:tabs>
          <w:tab w:val="left" w:pos="810"/>
        </w:tabs>
        <w:rPr>
          <w:rFonts w:asciiTheme="minorHAnsi" w:hAnsiTheme="minorHAnsi"/>
          <w:b/>
          <w:sz w:val="24"/>
          <w:szCs w:val="24"/>
        </w:rPr>
      </w:pPr>
      <w:r w:rsidRPr="00AE2F37">
        <w:rPr>
          <w:rFonts w:asciiTheme="minorHAnsi" w:hAnsiTheme="minorHAnsi"/>
          <w:b/>
          <w:sz w:val="24"/>
          <w:szCs w:val="24"/>
        </w:rPr>
        <w:t>Section 4.00</w:t>
      </w:r>
      <w:r w:rsidRPr="00AE2F37">
        <w:rPr>
          <w:rFonts w:asciiTheme="minorHAnsi" w:hAnsiTheme="minorHAnsi"/>
          <w:b/>
          <w:sz w:val="24"/>
          <w:szCs w:val="24"/>
        </w:rPr>
        <w:tab/>
        <w:t>Committees</w:t>
      </w:r>
    </w:p>
    <w:p w14:paraId="7FB383CD" w14:textId="77777777" w:rsidR="00AE2F37" w:rsidRDefault="00AE2F37" w:rsidP="0002036C">
      <w:pPr>
        <w:tabs>
          <w:tab w:val="left" w:pos="810"/>
        </w:tabs>
        <w:ind w:left="810" w:hanging="810"/>
        <w:rPr>
          <w:rFonts w:asciiTheme="minorHAnsi" w:hAnsiTheme="minorHAnsi"/>
          <w:sz w:val="24"/>
          <w:szCs w:val="24"/>
        </w:rPr>
      </w:pPr>
      <w:r>
        <w:rPr>
          <w:rFonts w:asciiTheme="minorHAnsi" w:hAnsiTheme="minorHAnsi"/>
          <w:sz w:val="24"/>
          <w:szCs w:val="24"/>
        </w:rPr>
        <w:tab/>
        <w:t>4.01</w:t>
      </w:r>
      <w:r>
        <w:rPr>
          <w:rFonts w:asciiTheme="minorHAnsi" w:hAnsiTheme="minorHAnsi"/>
          <w:sz w:val="24"/>
          <w:szCs w:val="24"/>
        </w:rPr>
        <w:tab/>
        <w:t>Standing Committees</w:t>
      </w:r>
    </w:p>
    <w:p w14:paraId="24D45380" w14:textId="77777777" w:rsidR="00AE2F37" w:rsidRDefault="00AE2F37" w:rsidP="0002036C">
      <w:pPr>
        <w:tabs>
          <w:tab w:val="left" w:pos="810"/>
        </w:tabs>
        <w:ind w:left="810" w:hanging="810"/>
        <w:rPr>
          <w:rFonts w:asciiTheme="minorHAnsi" w:hAnsiTheme="minorHAnsi"/>
          <w:sz w:val="24"/>
          <w:szCs w:val="24"/>
        </w:rPr>
      </w:pPr>
      <w:r>
        <w:rPr>
          <w:rFonts w:asciiTheme="minorHAnsi" w:hAnsiTheme="minorHAnsi"/>
          <w:sz w:val="24"/>
          <w:szCs w:val="24"/>
        </w:rPr>
        <w:tab/>
        <w:t>4.02</w:t>
      </w:r>
      <w:r>
        <w:rPr>
          <w:rFonts w:asciiTheme="minorHAnsi" w:hAnsiTheme="minorHAnsi"/>
          <w:sz w:val="24"/>
          <w:szCs w:val="24"/>
        </w:rPr>
        <w:tab/>
        <w:t>Special Committees</w:t>
      </w:r>
    </w:p>
    <w:p w14:paraId="00940B14" w14:textId="77777777" w:rsidR="0002036C" w:rsidRDefault="0002036C" w:rsidP="0002036C">
      <w:pPr>
        <w:tabs>
          <w:tab w:val="left" w:pos="810"/>
        </w:tabs>
        <w:ind w:left="810" w:hanging="810"/>
        <w:rPr>
          <w:rFonts w:asciiTheme="minorHAnsi" w:hAnsiTheme="minorHAnsi"/>
          <w:sz w:val="24"/>
          <w:szCs w:val="24"/>
        </w:rPr>
      </w:pPr>
      <w:r>
        <w:rPr>
          <w:rFonts w:asciiTheme="minorHAnsi" w:hAnsiTheme="minorHAnsi"/>
          <w:sz w:val="24"/>
          <w:szCs w:val="24"/>
        </w:rPr>
        <w:tab/>
        <w:t>4.03</w:t>
      </w:r>
      <w:r>
        <w:rPr>
          <w:rFonts w:asciiTheme="minorHAnsi" w:hAnsiTheme="minorHAnsi"/>
          <w:sz w:val="24"/>
          <w:szCs w:val="24"/>
        </w:rPr>
        <w:tab/>
        <w:t>Membership Services Committee</w:t>
      </w:r>
    </w:p>
    <w:p w14:paraId="4A79ACDF" w14:textId="77777777" w:rsidR="0002036C" w:rsidRDefault="0002036C" w:rsidP="0002036C">
      <w:pPr>
        <w:tabs>
          <w:tab w:val="left" w:pos="810"/>
        </w:tabs>
        <w:ind w:left="810" w:hanging="810"/>
        <w:rPr>
          <w:rFonts w:asciiTheme="minorHAnsi" w:hAnsiTheme="minorHAnsi"/>
          <w:sz w:val="24"/>
          <w:szCs w:val="24"/>
        </w:rPr>
      </w:pPr>
      <w:r>
        <w:rPr>
          <w:rFonts w:asciiTheme="minorHAnsi" w:hAnsiTheme="minorHAnsi"/>
          <w:sz w:val="24"/>
          <w:szCs w:val="24"/>
        </w:rPr>
        <w:tab/>
        <w:t>4.04</w:t>
      </w:r>
      <w:r>
        <w:rPr>
          <w:rFonts w:asciiTheme="minorHAnsi" w:hAnsiTheme="minorHAnsi"/>
          <w:sz w:val="24"/>
          <w:szCs w:val="24"/>
        </w:rPr>
        <w:tab/>
        <w:t>Professional Development Committee</w:t>
      </w:r>
    </w:p>
    <w:p w14:paraId="38E9C01A" w14:textId="77777777" w:rsidR="0002036C" w:rsidRDefault="0002036C" w:rsidP="0002036C">
      <w:pPr>
        <w:tabs>
          <w:tab w:val="left" w:pos="810"/>
        </w:tabs>
        <w:ind w:left="810" w:hanging="810"/>
        <w:rPr>
          <w:rFonts w:asciiTheme="minorHAnsi" w:hAnsiTheme="minorHAnsi"/>
          <w:sz w:val="24"/>
          <w:szCs w:val="24"/>
        </w:rPr>
      </w:pPr>
      <w:r>
        <w:rPr>
          <w:rFonts w:asciiTheme="minorHAnsi" w:hAnsiTheme="minorHAnsi"/>
          <w:sz w:val="24"/>
          <w:szCs w:val="24"/>
        </w:rPr>
        <w:tab/>
        <w:t>4.05</w:t>
      </w:r>
      <w:r>
        <w:rPr>
          <w:rFonts w:asciiTheme="minorHAnsi" w:hAnsiTheme="minorHAnsi"/>
          <w:sz w:val="24"/>
          <w:szCs w:val="24"/>
        </w:rPr>
        <w:tab/>
        <w:t>Program Improvement Committee</w:t>
      </w:r>
    </w:p>
    <w:p w14:paraId="7A7B899F" w14:textId="77777777" w:rsidR="0002036C" w:rsidRDefault="0002036C" w:rsidP="0002036C">
      <w:pPr>
        <w:tabs>
          <w:tab w:val="left" w:pos="810"/>
        </w:tabs>
        <w:ind w:left="810" w:hanging="810"/>
        <w:rPr>
          <w:rFonts w:asciiTheme="minorHAnsi" w:hAnsiTheme="minorHAnsi"/>
          <w:sz w:val="24"/>
          <w:szCs w:val="24"/>
        </w:rPr>
      </w:pPr>
      <w:r>
        <w:rPr>
          <w:rFonts w:asciiTheme="minorHAnsi" w:hAnsiTheme="minorHAnsi"/>
          <w:sz w:val="24"/>
          <w:szCs w:val="24"/>
        </w:rPr>
        <w:tab/>
        <w:t>4.06</w:t>
      </w:r>
      <w:r>
        <w:rPr>
          <w:rFonts w:asciiTheme="minorHAnsi" w:hAnsiTheme="minorHAnsi"/>
          <w:sz w:val="24"/>
          <w:szCs w:val="24"/>
        </w:rPr>
        <w:tab/>
        <w:t>Research Committee</w:t>
      </w:r>
    </w:p>
    <w:p w14:paraId="705B9357" w14:textId="77777777" w:rsidR="00F436A2" w:rsidRDefault="00F436A2" w:rsidP="0002036C">
      <w:pPr>
        <w:tabs>
          <w:tab w:val="left" w:pos="810"/>
        </w:tabs>
        <w:ind w:left="810" w:hanging="810"/>
        <w:rPr>
          <w:rFonts w:asciiTheme="minorHAnsi" w:hAnsiTheme="minorHAnsi"/>
          <w:sz w:val="24"/>
          <w:szCs w:val="24"/>
        </w:rPr>
      </w:pPr>
    </w:p>
    <w:p w14:paraId="0430771B" w14:textId="77777777" w:rsidR="00F436A2" w:rsidRPr="00F436A2" w:rsidRDefault="00F436A2" w:rsidP="0002036C">
      <w:pPr>
        <w:tabs>
          <w:tab w:val="left" w:pos="810"/>
        </w:tabs>
        <w:ind w:left="810" w:hanging="810"/>
        <w:rPr>
          <w:rFonts w:asciiTheme="minorHAnsi" w:hAnsiTheme="minorHAnsi"/>
          <w:b/>
          <w:sz w:val="24"/>
          <w:szCs w:val="24"/>
        </w:rPr>
      </w:pPr>
      <w:r w:rsidRPr="00F436A2">
        <w:rPr>
          <w:rFonts w:asciiTheme="minorHAnsi" w:hAnsiTheme="minorHAnsi"/>
          <w:b/>
          <w:sz w:val="24"/>
          <w:szCs w:val="24"/>
        </w:rPr>
        <w:t>Section 5.00</w:t>
      </w:r>
      <w:r w:rsidRPr="00F436A2">
        <w:rPr>
          <w:rFonts w:asciiTheme="minorHAnsi" w:hAnsiTheme="minorHAnsi"/>
          <w:b/>
          <w:sz w:val="24"/>
          <w:szCs w:val="24"/>
        </w:rPr>
        <w:tab/>
        <w:t>Affiliation</w:t>
      </w:r>
    </w:p>
    <w:p w14:paraId="5255FC15" w14:textId="77777777" w:rsidR="00F436A2" w:rsidRDefault="00F436A2" w:rsidP="0002036C">
      <w:pPr>
        <w:tabs>
          <w:tab w:val="left" w:pos="810"/>
        </w:tabs>
        <w:ind w:left="810" w:hanging="810"/>
        <w:rPr>
          <w:rFonts w:asciiTheme="minorHAnsi" w:hAnsiTheme="minorHAnsi"/>
          <w:sz w:val="24"/>
          <w:szCs w:val="24"/>
        </w:rPr>
      </w:pPr>
      <w:r>
        <w:rPr>
          <w:rFonts w:asciiTheme="minorHAnsi" w:hAnsiTheme="minorHAnsi"/>
          <w:sz w:val="24"/>
          <w:szCs w:val="24"/>
        </w:rPr>
        <w:tab/>
        <w:t>5.01</w:t>
      </w:r>
      <w:r>
        <w:rPr>
          <w:rFonts w:asciiTheme="minorHAnsi" w:hAnsiTheme="minorHAnsi"/>
          <w:sz w:val="24"/>
          <w:szCs w:val="24"/>
        </w:rPr>
        <w:tab/>
        <w:t>Related Organizations</w:t>
      </w:r>
    </w:p>
    <w:p w14:paraId="47B49116" w14:textId="77777777" w:rsidR="00F436A2" w:rsidRDefault="00F436A2" w:rsidP="0002036C">
      <w:pPr>
        <w:tabs>
          <w:tab w:val="left" w:pos="810"/>
        </w:tabs>
        <w:ind w:left="810" w:hanging="810"/>
        <w:rPr>
          <w:rFonts w:asciiTheme="minorHAnsi" w:hAnsiTheme="minorHAnsi"/>
          <w:sz w:val="24"/>
          <w:szCs w:val="24"/>
        </w:rPr>
      </w:pPr>
      <w:r>
        <w:rPr>
          <w:rFonts w:asciiTheme="minorHAnsi" w:hAnsiTheme="minorHAnsi"/>
          <w:sz w:val="24"/>
          <w:szCs w:val="24"/>
        </w:rPr>
        <w:tab/>
        <w:t>5.02</w:t>
      </w:r>
      <w:r>
        <w:rPr>
          <w:rFonts w:asciiTheme="minorHAnsi" w:hAnsiTheme="minorHAnsi"/>
          <w:sz w:val="24"/>
          <w:szCs w:val="24"/>
        </w:rPr>
        <w:tab/>
        <w:t>Affiliate Representatives</w:t>
      </w:r>
    </w:p>
    <w:p w14:paraId="0EE6A682" w14:textId="77777777" w:rsidR="004831F9" w:rsidRDefault="004831F9" w:rsidP="0002036C">
      <w:pPr>
        <w:tabs>
          <w:tab w:val="left" w:pos="810"/>
        </w:tabs>
        <w:ind w:left="810" w:hanging="810"/>
        <w:rPr>
          <w:rFonts w:asciiTheme="minorHAnsi" w:hAnsiTheme="minorHAnsi"/>
          <w:sz w:val="24"/>
          <w:szCs w:val="24"/>
        </w:rPr>
      </w:pPr>
    </w:p>
    <w:p w14:paraId="418E71EA" w14:textId="4CD12DEB" w:rsidR="004831F9" w:rsidRPr="004831F9" w:rsidRDefault="004831F9" w:rsidP="0002036C">
      <w:pPr>
        <w:tabs>
          <w:tab w:val="left" w:pos="810"/>
        </w:tabs>
        <w:ind w:left="810" w:hanging="810"/>
        <w:rPr>
          <w:rFonts w:asciiTheme="minorHAnsi" w:hAnsiTheme="minorHAnsi"/>
          <w:b/>
          <w:sz w:val="24"/>
          <w:szCs w:val="24"/>
        </w:rPr>
      </w:pPr>
      <w:r w:rsidRPr="004831F9">
        <w:rPr>
          <w:rFonts w:asciiTheme="minorHAnsi" w:hAnsiTheme="minorHAnsi"/>
          <w:b/>
          <w:sz w:val="24"/>
          <w:szCs w:val="24"/>
        </w:rPr>
        <w:t>Section 6.00</w:t>
      </w:r>
      <w:r w:rsidRPr="004831F9">
        <w:rPr>
          <w:rFonts w:asciiTheme="minorHAnsi" w:hAnsiTheme="minorHAnsi"/>
          <w:b/>
          <w:sz w:val="24"/>
          <w:szCs w:val="24"/>
        </w:rPr>
        <w:tab/>
        <w:t>Gifts</w:t>
      </w:r>
    </w:p>
    <w:p w14:paraId="0775C9F3" w14:textId="55E75F95" w:rsidR="004831F9" w:rsidRDefault="004831F9" w:rsidP="0002036C">
      <w:pPr>
        <w:tabs>
          <w:tab w:val="left" w:pos="810"/>
        </w:tabs>
        <w:ind w:left="810" w:hanging="810"/>
        <w:rPr>
          <w:rFonts w:asciiTheme="minorHAnsi" w:hAnsiTheme="minorHAnsi"/>
          <w:sz w:val="24"/>
          <w:szCs w:val="24"/>
        </w:rPr>
      </w:pPr>
      <w:r>
        <w:rPr>
          <w:rFonts w:asciiTheme="minorHAnsi" w:hAnsiTheme="minorHAnsi"/>
          <w:sz w:val="24"/>
          <w:szCs w:val="24"/>
        </w:rPr>
        <w:tab/>
        <w:t>6.01</w:t>
      </w:r>
      <w:r>
        <w:rPr>
          <w:rFonts w:asciiTheme="minorHAnsi" w:hAnsiTheme="minorHAnsi"/>
          <w:sz w:val="24"/>
          <w:szCs w:val="24"/>
        </w:rPr>
        <w:tab/>
        <w:t>Tax-Exempt Donations</w:t>
      </w:r>
    </w:p>
    <w:p w14:paraId="6EABF51E" w14:textId="5434AE9C" w:rsidR="004831F9" w:rsidRDefault="004831F9" w:rsidP="0002036C">
      <w:pPr>
        <w:tabs>
          <w:tab w:val="left" w:pos="810"/>
        </w:tabs>
        <w:ind w:left="810" w:hanging="810"/>
        <w:rPr>
          <w:rFonts w:asciiTheme="minorHAnsi" w:hAnsiTheme="minorHAnsi"/>
          <w:sz w:val="24"/>
          <w:szCs w:val="24"/>
        </w:rPr>
      </w:pPr>
      <w:r>
        <w:rPr>
          <w:rFonts w:asciiTheme="minorHAnsi" w:hAnsiTheme="minorHAnsi"/>
          <w:sz w:val="24"/>
          <w:szCs w:val="24"/>
        </w:rPr>
        <w:tab/>
        <w:t>6.02</w:t>
      </w:r>
      <w:r>
        <w:rPr>
          <w:rFonts w:asciiTheme="minorHAnsi" w:hAnsiTheme="minorHAnsi"/>
          <w:sz w:val="24"/>
          <w:szCs w:val="24"/>
        </w:rPr>
        <w:tab/>
        <w:t>Gift Agreements</w:t>
      </w:r>
    </w:p>
    <w:p w14:paraId="752EE290" w14:textId="77777777" w:rsidR="00AE2F37" w:rsidRDefault="00AE2F37" w:rsidP="00BE4EB4">
      <w:pPr>
        <w:tabs>
          <w:tab w:val="left" w:pos="810"/>
        </w:tabs>
        <w:rPr>
          <w:rFonts w:asciiTheme="minorHAnsi" w:hAnsiTheme="minorHAnsi"/>
          <w:sz w:val="24"/>
          <w:szCs w:val="24"/>
        </w:rPr>
      </w:pPr>
    </w:p>
    <w:p w14:paraId="22B6ABE5" w14:textId="77777777" w:rsidR="00493FE7" w:rsidRDefault="00493FE7" w:rsidP="00BE4EB4">
      <w:pPr>
        <w:tabs>
          <w:tab w:val="left" w:pos="810"/>
        </w:tabs>
        <w:rPr>
          <w:rFonts w:asciiTheme="minorHAnsi" w:hAnsiTheme="minorHAnsi"/>
          <w:sz w:val="24"/>
          <w:szCs w:val="24"/>
        </w:rPr>
      </w:pPr>
    </w:p>
    <w:p w14:paraId="54ED3427" w14:textId="77777777" w:rsidR="00493FE7" w:rsidRDefault="00493FE7" w:rsidP="00BE4EB4">
      <w:pPr>
        <w:tabs>
          <w:tab w:val="left" w:pos="810"/>
        </w:tabs>
        <w:rPr>
          <w:rFonts w:asciiTheme="minorHAnsi" w:hAnsiTheme="minorHAnsi"/>
          <w:sz w:val="24"/>
          <w:szCs w:val="24"/>
        </w:rPr>
      </w:pPr>
      <w:r>
        <w:rPr>
          <w:rFonts w:asciiTheme="minorHAnsi" w:hAnsiTheme="minorHAnsi"/>
          <w:sz w:val="24"/>
          <w:szCs w:val="24"/>
        </w:rPr>
        <w:tab/>
      </w:r>
    </w:p>
    <w:p w14:paraId="2AF68C58" w14:textId="77777777" w:rsidR="005331E0" w:rsidRDefault="005331E0" w:rsidP="00BE4EB4">
      <w:pPr>
        <w:tabs>
          <w:tab w:val="left" w:pos="810"/>
        </w:tabs>
        <w:rPr>
          <w:rFonts w:asciiTheme="minorHAnsi" w:hAnsiTheme="minorHAnsi"/>
          <w:sz w:val="24"/>
          <w:szCs w:val="24"/>
        </w:rPr>
      </w:pPr>
    </w:p>
    <w:p w14:paraId="4F72CD15" w14:textId="77777777" w:rsidR="005331E0" w:rsidRPr="00BE4EB4" w:rsidRDefault="005331E0" w:rsidP="00BE4EB4">
      <w:pPr>
        <w:tabs>
          <w:tab w:val="left" w:pos="810"/>
        </w:tabs>
        <w:rPr>
          <w:rFonts w:asciiTheme="minorHAnsi" w:hAnsiTheme="minorHAnsi"/>
          <w:sz w:val="24"/>
          <w:szCs w:val="24"/>
        </w:rPr>
      </w:pPr>
    </w:p>
    <w:p w14:paraId="0232728D" w14:textId="77777777" w:rsidR="00BE4EB4" w:rsidRDefault="00BE4EB4"/>
    <w:p w14:paraId="64614F7B" w14:textId="77777777" w:rsidR="00BE4EB4" w:rsidRDefault="00BE4EB4">
      <w:pPr>
        <w:rPr>
          <w:sz w:val="24"/>
          <w:szCs w:val="24"/>
        </w:rPr>
      </w:pPr>
      <w:r>
        <w:br w:type="page"/>
      </w:r>
    </w:p>
    <w:p w14:paraId="04330DBD" w14:textId="77777777" w:rsidR="00BE4EB4" w:rsidRPr="00BE4EB4" w:rsidRDefault="009756F5" w:rsidP="008A02FA">
      <w:pPr>
        <w:pStyle w:val="BodyText"/>
        <w:spacing w:before="92" w:line="237" w:lineRule="auto"/>
        <w:ind w:right="90"/>
        <w:jc w:val="center"/>
        <w:rPr>
          <w:rFonts w:asciiTheme="minorHAnsi" w:hAnsiTheme="minorHAnsi"/>
          <w:b/>
        </w:rPr>
      </w:pPr>
      <w:r w:rsidRPr="00BE4EB4">
        <w:rPr>
          <w:rFonts w:asciiTheme="minorHAnsi" w:hAnsiTheme="minorHAnsi"/>
          <w:b/>
        </w:rPr>
        <w:lastRenderedPageBreak/>
        <w:t>Section 1.</w:t>
      </w:r>
      <w:r w:rsidR="00BE4EB4" w:rsidRPr="00BE4EB4">
        <w:rPr>
          <w:rFonts w:asciiTheme="minorHAnsi" w:hAnsiTheme="minorHAnsi"/>
          <w:b/>
        </w:rPr>
        <w:t>0</w:t>
      </w:r>
    </w:p>
    <w:p w14:paraId="35A2ACEE" w14:textId="77777777" w:rsidR="00BE4EB4" w:rsidRPr="00BE4EB4" w:rsidRDefault="00BE4EB4" w:rsidP="008A02FA">
      <w:pPr>
        <w:pStyle w:val="BodyText"/>
        <w:spacing w:before="92" w:line="237" w:lineRule="auto"/>
        <w:ind w:right="0"/>
        <w:jc w:val="center"/>
        <w:rPr>
          <w:rFonts w:asciiTheme="minorHAnsi" w:hAnsiTheme="minorHAnsi"/>
          <w:b/>
        </w:rPr>
      </w:pPr>
      <w:r>
        <w:rPr>
          <w:rFonts w:asciiTheme="minorHAnsi" w:hAnsiTheme="minorHAnsi"/>
          <w:b/>
        </w:rPr>
        <w:t xml:space="preserve">AAAE </w:t>
      </w:r>
      <w:r w:rsidRPr="00BE4EB4">
        <w:rPr>
          <w:rFonts w:asciiTheme="minorHAnsi" w:hAnsiTheme="minorHAnsi"/>
          <w:b/>
        </w:rPr>
        <w:t>Regions</w:t>
      </w:r>
    </w:p>
    <w:p w14:paraId="3CD0F2D0" w14:textId="77777777" w:rsidR="00BE4EB4" w:rsidRPr="00BE4EB4" w:rsidRDefault="00BE4EB4" w:rsidP="00BE4EB4">
      <w:pPr>
        <w:pStyle w:val="BodyText"/>
        <w:spacing w:before="92" w:line="237" w:lineRule="auto"/>
        <w:ind w:right="1372"/>
        <w:jc w:val="center"/>
        <w:rPr>
          <w:rFonts w:asciiTheme="minorHAnsi" w:hAnsiTheme="minorHAnsi"/>
        </w:rPr>
      </w:pPr>
    </w:p>
    <w:p w14:paraId="36FFF2ED" w14:textId="77777777" w:rsidR="00BE4EB4" w:rsidRPr="00BE4EB4" w:rsidRDefault="00BE4EB4" w:rsidP="00BE4EB4">
      <w:pPr>
        <w:pStyle w:val="BodyText"/>
        <w:spacing w:before="92" w:line="237" w:lineRule="auto"/>
        <w:ind w:right="1372"/>
        <w:rPr>
          <w:rFonts w:asciiTheme="minorHAnsi" w:hAnsiTheme="minorHAnsi"/>
          <w:b/>
        </w:rPr>
      </w:pPr>
      <w:r w:rsidRPr="00BE4EB4">
        <w:rPr>
          <w:rFonts w:asciiTheme="minorHAnsi" w:hAnsiTheme="minorHAnsi"/>
          <w:b/>
        </w:rPr>
        <w:t>1.01</w:t>
      </w:r>
      <w:r w:rsidRPr="00BE4EB4">
        <w:rPr>
          <w:rFonts w:asciiTheme="minorHAnsi" w:hAnsiTheme="minorHAnsi"/>
          <w:b/>
        </w:rPr>
        <w:tab/>
        <w:t>Regional Alignments</w:t>
      </w:r>
    </w:p>
    <w:p w14:paraId="14172E04" w14:textId="77777777" w:rsidR="00BE4EB4" w:rsidRPr="00BE4EB4" w:rsidRDefault="00BE4EB4" w:rsidP="00BE4EB4">
      <w:pPr>
        <w:pStyle w:val="BodyText"/>
        <w:spacing w:before="92" w:line="237" w:lineRule="auto"/>
        <w:ind w:right="1372"/>
        <w:rPr>
          <w:rFonts w:asciiTheme="minorHAnsi" w:hAnsiTheme="minorHAnsi"/>
        </w:rPr>
      </w:pPr>
    </w:p>
    <w:p w14:paraId="584D009B" w14:textId="77777777" w:rsidR="0095684D" w:rsidRDefault="006848ED" w:rsidP="006848ED">
      <w:pPr>
        <w:pStyle w:val="BodyText"/>
        <w:spacing w:before="92" w:line="237" w:lineRule="auto"/>
        <w:ind w:right="1372"/>
        <w:rPr>
          <w:rFonts w:asciiTheme="minorHAnsi" w:hAnsiTheme="minorHAnsi"/>
        </w:rPr>
      </w:pPr>
      <w:r>
        <w:rPr>
          <w:rFonts w:asciiTheme="minorHAnsi" w:hAnsiTheme="minorHAnsi"/>
        </w:rPr>
        <w:tab/>
      </w:r>
      <w:r w:rsidR="00E04E0C" w:rsidRPr="00BE4EB4">
        <w:rPr>
          <w:rFonts w:asciiTheme="minorHAnsi" w:hAnsiTheme="minorHAnsi"/>
        </w:rPr>
        <w:t>There</w:t>
      </w:r>
      <w:r w:rsidR="00E04E0C" w:rsidRPr="00BE4EB4">
        <w:rPr>
          <w:rFonts w:asciiTheme="minorHAnsi" w:hAnsiTheme="minorHAnsi"/>
          <w:spacing w:val="-6"/>
        </w:rPr>
        <w:t xml:space="preserve"> </w:t>
      </w:r>
      <w:r w:rsidR="00E04E0C" w:rsidRPr="00BE4EB4">
        <w:rPr>
          <w:rFonts w:asciiTheme="minorHAnsi" w:hAnsiTheme="minorHAnsi"/>
        </w:rPr>
        <w:t>shall</w:t>
      </w:r>
      <w:r w:rsidR="00E04E0C" w:rsidRPr="00BE4EB4">
        <w:rPr>
          <w:rFonts w:asciiTheme="minorHAnsi" w:hAnsiTheme="minorHAnsi"/>
          <w:spacing w:val="-6"/>
        </w:rPr>
        <w:t xml:space="preserve"> </w:t>
      </w:r>
      <w:r w:rsidR="00E04E0C" w:rsidRPr="00BE4EB4">
        <w:rPr>
          <w:rFonts w:asciiTheme="minorHAnsi" w:hAnsiTheme="minorHAnsi"/>
        </w:rPr>
        <w:t>be</w:t>
      </w:r>
      <w:r w:rsidR="00E04E0C" w:rsidRPr="00BE4EB4">
        <w:rPr>
          <w:rFonts w:asciiTheme="minorHAnsi" w:hAnsiTheme="minorHAnsi"/>
          <w:spacing w:val="-6"/>
        </w:rPr>
        <w:t xml:space="preserve"> </w:t>
      </w:r>
      <w:r w:rsidR="00E04E0C" w:rsidRPr="00BE4EB4">
        <w:rPr>
          <w:rFonts w:asciiTheme="minorHAnsi" w:hAnsiTheme="minorHAnsi"/>
        </w:rPr>
        <w:t>three</w:t>
      </w:r>
      <w:r w:rsidR="00E04E0C" w:rsidRPr="00BE4EB4">
        <w:rPr>
          <w:rFonts w:asciiTheme="minorHAnsi" w:hAnsiTheme="minorHAnsi"/>
          <w:spacing w:val="-9"/>
        </w:rPr>
        <w:t xml:space="preserve"> </w:t>
      </w:r>
      <w:r w:rsidR="00E04E0C" w:rsidRPr="00BE4EB4">
        <w:rPr>
          <w:rFonts w:asciiTheme="minorHAnsi" w:hAnsiTheme="minorHAnsi"/>
        </w:rPr>
        <w:t>(3)</w:t>
      </w:r>
      <w:r w:rsidR="00E04E0C" w:rsidRPr="00BE4EB4">
        <w:rPr>
          <w:rFonts w:asciiTheme="minorHAnsi" w:hAnsiTheme="minorHAnsi"/>
          <w:spacing w:val="-6"/>
        </w:rPr>
        <w:t xml:space="preserve"> </w:t>
      </w:r>
      <w:r w:rsidR="00E04E0C" w:rsidRPr="00BE4EB4">
        <w:rPr>
          <w:rFonts w:asciiTheme="minorHAnsi" w:hAnsiTheme="minorHAnsi"/>
        </w:rPr>
        <w:t>regions:</w:t>
      </w:r>
      <w:r w:rsidR="00E04E0C" w:rsidRPr="00BE4EB4">
        <w:rPr>
          <w:rFonts w:asciiTheme="minorHAnsi" w:hAnsiTheme="minorHAnsi"/>
          <w:spacing w:val="-6"/>
        </w:rPr>
        <w:t xml:space="preserve"> </w:t>
      </w:r>
      <w:r w:rsidR="00E04E0C" w:rsidRPr="00BE4EB4">
        <w:rPr>
          <w:rFonts w:asciiTheme="minorHAnsi" w:hAnsiTheme="minorHAnsi"/>
        </w:rPr>
        <w:t>North</w:t>
      </w:r>
      <w:r w:rsidR="00E04E0C" w:rsidRPr="00BE4EB4">
        <w:rPr>
          <w:rFonts w:asciiTheme="minorHAnsi" w:hAnsiTheme="minorHAnsi"/>
          <w:spacing w:val="-6"/>
        </w:rPr>
        <w:t xml:space="preserve"> </w:t>
      </w:r>
      <w:r w:rsidR="00E04E0C" w:rsidRPr="00BE4EB4">
        <w:rPr>
          <w:rFonts w:asciiTheme="minorHAnsi" w:hAnsiTheme="minorHAnsi"/>
        </w:rPr>
        <w:t>Central,</w:t>
      </w:r>
      <w:r w:rsidR="00E04E0C" w:rsidRPr="00BE4EB4">
        <w:rPr>
          <w:rFonts w:asciiTheme="minorHAnsi" w:hAnsiTheme="minorHAnsi"/>
          <w:spacing w:val="-6"/>
        </w:rPr>
        <w:t xml:space="preserve"> </w:t>
      </w:r>
      <w:r w:rsidR="00E04E0C" w:rsidRPr="00BE4EB4">
        <w:rPr>
          <w:rFonts w:asciiTheme="minorHAnsi" w:hAnsiTheme="minorHAnsi"/>
        </w:rPr>
        <w:t>Southern,</w:t>
      </w:r>
      <w:r w:rsidR="00E04E0C" w:rsidRPr="00BE4EB4">
        <w:rPr>
          <w:rFonts w:asciiTheme="minorHAnsi" w:hAnsiTheme="minorHAnsi"/>
          <w:spacing w:val="-8"/>
        </w:rPr>
        <w:t xml:space="preserve"> </w:t>
      </w:r>
      <w:r w:rsidR="00E04E0C" w:rsidRPr="00BE4EB4">
        <w:rPr>
          <w:rFonts w:asciiTheme="minorHAnsi" w:hAnsiTheme="minorHAnsi"/>
        </w:rPr>
        <w:t>and</w:t>
      </w:r>
      <w:r w:rsidR="00E04E0C" w:rsidRPr="00BE4EB4">
        <w:rPr>
          <w:rFonts w:asciiTheme="minorHAnsi" w:hAnsiTheme="minorHAnsi"/>
          <w:spacing w:val="-6"/>
        </w:rPr>
        <w:t xml:space="preserve"> </w:t>
      </w:r>
      <w:r w:rsidR="00E04E0C" w:rsidRPr="00BE4EB4">
        <w:rPr>
          <w:rFonts w:asciiTheme="minorHAnsi" w:hAnsiTheme="minorHAnsi"/>
        </w:rPr>
        <w:t>Western.</w:t>
      </w:r>
      <w:r w:rsidR="00E04E0C" w:rsidRPr="00BE4EB4">
        <w:rPr>
          <w:rFonts w:asciiTheme="minorHAnsi" w:hAnsiTheme="minorHAnsi"/>
          <w:spacing w:val="-6"/>
        </w:rPr>
        <w:t xml:space="preserve"> </w:t>
      </w:r>
      <w:r w:rsidR="00E04E0C" w:rsidRPr="00BE4EB4">
        <w:rPr>
          <w:rFonts w:asciiTheme="minorHAnsi" w:hAnsiTheme="minorHAnsi"/>
        </w:rPr>
        <w:t>States and territories included in each region</w:t>
      </w:r>
      <w:r w:rsidR="00E04E0C" w:rsidRPr="00BE4EB4">
        <w:rPr>
          <w:rFonts w:asciiTheme="minorHAnsi" w:hAnsiTheme="minorHAnsi"/>
          <w:spacing w:val="-30"/>
        </w:rPr>
        <w:t xml:space="preserve"> </w:t>
      </w:r>
      <w:r w:rsidR="00E04E0C" w:rsidRPr="00BE4EB4">
        <w:rPr>
          <w:rFonts w:asciiTheme="minorHAnsi" w:hAnsiTheme="minorHAnsi"/>
        </w:rPr>
        <w:t>are:</w:t>
      </w:r>
    </w:p>
    <w:p w14:paraId="1D1D1A25" w14:textId="77777777" w:rsidR="00203CAA" w:rsidRPr="00BE4EB4" w:rsidRDefault="00203CAA" w:rsidP="006848ED">
      <w:pPr>
        <w:pStyle w:val="BodyText"/>
        <w:spacing w:before="92" w:line="237" w:lineRule="auto"/>
        <w:ind w:right="1372"/>
        <w:rPr>
          <w:rFonts w:asciiTheme="minorHAnsi" w:hAnsiTheme="minorHAnsi"/>
        </w:rPr>
      </w:pPr>
    </w:p>
    <w:tbl>
      <w:tblPr>
        <w:tblStyle w:val="TableGrid"/>
        <w:tblW w:w="0" w:type="auto"/>
        <w:tblInd w:w="-5" w:type="dxa"/>
        <w:tblLook w:val="04A0" w:firstRow="1" w:lastRow="0" w:firstColumn="1" w:lastColumn="0" w:noHBand="0" w:noVBand="1"/>
      </w:tblPr>
      <w:tblGrid>
        <w:gridCol w:w="3240"/>
        <w:gridCol w:w="2970"/>
        <w:gridCol w:w="2700"/>
      </w:tblGrid>
      <w:tr w:rsidR="00203CAA" w14:paraId="523064B4" w14:textId="77777777" w:rsidTr="00203CAA">
        <w:tc>
          <w:tcPr>
            <w:tcW w:w="3240" w:type="dxa"/>
          </w:tcPr>
          <w:p w14:paraId="0080BD22" w14:textId="77777777" w:rsidR="00203CAA" w:rsidRDefault="00203CAA">
            <w:pPr>
              <w:pStyle w:val="BodyText"/>
              <w:spacing w:before="9"/>
              <w:ind w:left="0" w:firstLine="0"/>
              <w:rPr>
                <w:rFonts w:asciiTheme="minorHAnsi" w:hAnsiTheme="minorHAnsi"/>
              </w:rPr>
            </w:pPr>
            <w:r>
              <w:rPr>
                <w:rFonts w:asciiTheme="minorHAnsi" w:hAnsiTheme="minorHAnsi"/>
              </w:rPr>
              <w:t>North Central</w:t>
            </w:r>
          </w:p>
        </w:tc>
        <w:tc>
          <w:tcPr>
            <w:tcW w:w="2970" w:type="dxa"/>
          </w:tcPr>
          <w:p w14:paraId="65E483F6" w14:textId="77777777" w:rsidR="00203CAA" w:rsidRDefault="00203CAA">
            <w:pPr>
              <w:pStyle w:val="BodyText"/>
              <w:spacing w:before="9"/>
              <w:ind w:left="0" w:firstLine="0"/>
              <w:rPr>
                <w:rFonts w:asciiTheme="minorHAnsi" w:hAnsiTheme="minorHAnsi"/>
              </w:rPr>
            </w:pPr>
            <w:r>
              <w:rPr>
                <w:rFonts w:asciiTheme="minorHAnsi" w:hAnsiTheme="minorHAnsi"/>
              </w:rPr>
              <w:t>Southern</w:t>
            </w:r>
          </w:p>
        </w:tc>
        <w:tc>
          <w:tcPr>
            <w:tcW w:w="2700" w:type="dxa"/>
          </w:tcPr>
          <w:p w14:paraId="0AA76092" w14:textId="77777777" w:rsidR="00203CAA" w:rsidRDefault="00203CAA">
            <w:pPr>
              <w:pStyle w:val="BodyText"/>
              <w:spacing w:before="9"/>
              <w:ind w:left="0" w:firstLine="0"/>
              <w:rPr>
                <w:rFonts w:asciiTheme="minorHAnsi" w:hAnsiTheme="minorHAnsi"/>
              </w:rPr>
            </w:pPr>
            <w:r>
              <w:rPr>
                <w:rFonts w:asciiTheme="minorHAnsi" w:hAnsiTheme="minorHAnsi"/>
              </w:rPr>
              <w:t>Western</w:t>
            </w:r>
          </w:p>
        </w:tc>
      </w:tr>
      <w:tr w:rsidR="00203CAA" w14:paraId="14D1F65B" w14:textId="77777777" w:rsidTr="00203CAA">
        <w:tc>
          <w:tcPr>
            <w:tcW w:w="3240" w:type="dxa"/>
          </w:tcPr>
          <w:p w14:paraId="259438EA" w14:textId="77777777" w:rsidR="00203CAA" w:rsidRDefault="00203CAA">
            <w:pPr>
              <w:pStyle w:val="BodyText"/>
              <w:spacing w:before="9"/>
              <w:ind w:left="0" w:firstLine="0"/>
              <w:rPr>
                <w:rFonts w:asciiTheme="minorHAnsi" w:hAnsiTheme="minorHAnsi"/>
              </w:rPr>
            </w:pPr>
            <w:r>
              <w:rPr>
                <w:rFonts w:asciiTheme="minorHAnsi" w:hAnsiTheme="minorHAnsi"/>
              </w:rPr>
              <w:t>Connecticut</w:t>
            </w:r>
          </w:p>
          <w:p w14:paraId="42583596" w14:textId="77777777" w:rsidR="00203CAA" w:rsidRDefault="00203CAA">
            <w:pPr>
              <w:pStyle w:val="BodyText"/>
              <w:spacing w:before="9"/>
              <w:ind w:left="0" w:firstLine="0"/>
              <w:rPr>
                <w:rFonts w:asciiTheme="minorHAnsi" w:hAnsiTheme="minorHAnsi"/>
              </w:rPr>
            </w:pPr>
            <w:r>
              <w:rPr>
                <w:rFonts w:asciiTheme="minorHAnsi" w:hAnsiTheme="minorHAnsi"/>
              </w:rPr>
              <w:t>Delaware</w:t>
            </w:r>
          </w:p>
          <w:p w14:paraId="4D0C8765" w14:textId="77777777" w:rsidR="00203CAA" w:rsidRDefault="00203CAA">
            <w:pPr>
              <w:pStyle w:val="BodyText"/>
              <w:spacing w:before="9"/>
              <w:ind w:left="0" w:firstLine="0"/>
              <w:rPr>
                <w:rFonts w:asciiTheme="minorHAnsi" w:hAnsiTheme="minorHAnsi"/>
              </w:rPr>
            </w:pPr>
            <w:r>
              <w:rPr>
                <w:rFonts w:asciiTheme="minorHAnsi" w:hAnsiTheme="minorHAnsi"/>
              </w:rPr>
              <w:t>Illinois</w:t>
            </w:r>
          </w:p>
          <w:p w14:paraId="74B3079A" w14:textId="77777777" w:rsidR="00203CAA" w:rsidRDefault="00203CAA">
            <w:pPr>
              <w:pStyle w:val="BodyText"/>
              <w:spacing w:before="9"/>
              <w:ind w:left="0" w:firstLine="0"/>
              <w:rPr>
                <w:rFonts w:asciiTheme="minorHAnsi" w:hAnsiTheme="minorHAnsi"/>
              </w:rPr>
            </w:pPr>
            <w:r>
              <w:rPr>
                <w:rFonts w:asciiTheme="minorHAnsi" w:hAnsiTheme="minorHAnsi"/>
              </w:rPr>
              <w:t>Indiana</w:t>
            </w:r>
          </w:p>
          <w:p w14:paraId="13379DF4" w14:textId="77777777" w:rsidR="00203CAA" w:rsidRDefault="00203CAA">
            <w:pPr>
              <w:pStyle w:val="BodyText"/>
              <w:spacing w:before="9"/>
              <w:ind w:left="0" w:firstLine="0"/>
              <w:rPr>
                <w:rFonts w:asciiTheme="minorHAnsi" w:hAnsiTheme="minorHAnsi"/>
              </w:rPr>
            </w:pPr>
            <w:r>
              <w:rPr>
                <w:rFonts w:asciiTheme="minorHAnsi" w:hAnsiTheme="minorHAnsi"/>
              </w:rPr>
              <w:t>Iowa</w:t>
            </w:r>
          </w:p>
          <w:p w14:paraId="57B3489F" w14:textId="77777777" w:rsidR="00203CAA" w:rsidRDefault="00203CAA">
            <w:pPr>
              <w:pStyle w:val="BodyText"/>
              <w:spacing w:before="9"/>
              <w:ind w:left="0" w:firstLine="0"/>
              <w:rPr>
                <w:rFonts w:asciiTheme="minorHAnsi" w:hAnsiTheme="minorHAnsi"/>
              </w:rPr>
            </w:pPr>
            <w:r>
              <w:rPr>
                <w:rFonts w:asciiTheme="minorHAnsi" w:hAnsiTheme="minorHAnsi"/>
              </w:rPr>
              <w:t>Kansas</w:t>
            </w:r>
          </w:p>
          <w:p w14:paraId="13F5D155" w14:textId="77777777" w:rsidR="00203CAA" w:rsidRDefault="00203CAA">
            <w:pPr>
              <w:pStyle w:val="BodyText"/>
              <w:spacing w:before="9"/>
              <w:ind w:left="0" w:firstLine="0"/>
              <w:rPr>
                <w:rFonts w:asciiTheme="minorHAnsi" w:hAnsiTheme="minorHAnsi"/>
              </w:rPr>
            </w:pPr>
            <w:r>
              <w:rPr>
                <w:rFonts w:asciiTheme="minorHAnsi" w:hAnsiTheme="minorHAnsi"/>
              </w:rPr>
              <w:t>Maine</w:t>
            </w:r>
          </w:p>
          <w:p w14:paraId="586C6DFD" w14:textId="77777777" w:rsidR="00203CAA" w:rsidRDefault="00203CAA">
            <w:pPr>
              <w:pStyle w:val="BodyText"/>
              <w:spacing w:before="9"/>
              <w:ind w:left="0" w:firstLine="0"/>
              <w:rPr>
                <w:rFonts w:asciiTheme="minorHAnsi" w:hAnsiTheme="minorHAnsi"/>
              </w:rPr>
            </w:pPr>
            <w:r>
              <w:rPr>
                <w:rFonts w:asciiTheme="minorHAnsi" w:hAnsiTheme="minorHAnsi"/>
              </w:rPr>
              <w:t>Maryland</w:t>
            </w:r>
          </w:p>
          <w:p w14:paraId="52C46105" w14:textId="77777777" w:rsidR="00203CAA" w:rsidRDefault="00203CAA">
            <w:pPr>
              <w:pStyle w:val="BodyText"/>
              <w:spacing w:before="9"/>
              <w:ind w:left="0" w:firstLine="0"/>
              <w:rPr>
                <w:rFonts w:asciiTheme="minorHAnsi" w:hAnsiTheme="minorHAnsi"/>
              </w:rPr>
            </w:pPr>
            <w:r>
              <w:rPr>
                <w:rFonts w:asciiTheme="minorHAnsi" w:hAnsiTheme="minorHAnsi"/>
              </w:rPr>
              <w:t>Massachusetts</w:t>
            </w:r>
          </w:p>
          <w:p w14:paraId="52CADC0D" w14:textId="77777777" w:rsidR="00203CAA" w:rsidRDefault="00203CAA">
            <w:pPr>
              <w:pStyle w:val="BodyText"/>
              <w:spacing w:before="9"/>
              <w:ind w:left="0" w:firstLine="0"/>
              <w:rPr>
                <w:rFonts w:asciiTheme="minorHAnsi" w:hAnsiTheme="minorHAnsi"/>
              </w:rPr>
            </w:pPr>
            <w:r>
              <w:rPr>
                <w:rFonts w:asciiTheme="minorHAnsi" w:hAnsiTheme="minorHAnsi"/>
              </w:rPr>
              <w:t>Michigan</w:t>
            </w:r>
          </w:p>
          <w:p w14:paraId="4B68B364" w14:textId="77777777" w:rsidR="00203CAA" w:rsidRDefault="00203CAA">
            <w:pPr>
              <w:pStyle w:val="BodyText"/>
              <w:spacing w:before="9"/>
              <w:ind w:left="0" w:firstLine="0"/>
              <w:rPr>
                <w:rFonts w:asciiTheme="minorHAnsi" w:hAnsiTheme="minorHAnsi"/>
              </w:rPr>
            </w:pPr>
            <w:r>
              <w:rPr>
                <w:rFonts w:asciiTheme="minorHAnsi" w:hAnsiTheme="minorHAnsi"/>
              </w:rPr>
              <w:t>Minnesota</w:t>
            </w:r>
          </w:p>
          <w:p w14:paraId="0AB6E6E9" w14:textId="77777777" w:rsidR="00203CAA" w:rsidRDefault="00203CAA">
            <w:pPr>
              <w:pStyle w:val="BodyText"/>
              <w:spacing w:before="9"/>
              <w:ind w:left="0" w:firstLine="0"/>
              <w:rPr>
                <w:rFonts w:asciiTheme="minorHAnsi" w:hAnsiTheme="minorHAnsi"/>
              </w:rPr>
            </w:pPr>
            <w:r>
              <w:rPr>
                <w:rFonts w:asciiTheme="minorHAnsi" w:hAnsiTheme="minorHAnsi"/>
              </w:rPr>
              <w:t>Missouri</w:t>
            </w:r>
          </w:p>
          <w:p w14:paraId="25C53B7C" w14:textId="77777777" w:rsidR="00203CAA" w:rsidRDefault="00203CAA">
            <w:pPr>
              <w:pStyle w:val="BodyText"/>
              <w:spacing w:before="9"/>
              <w:ind w:left="0" w:firstLine="0"/>
              <w:rPr>
                <w:rFonts w:asciiTheme="minorHAnsi" w:hAnsiTheme="minorHAnsi"/>
              </w:rPr>
            </w:pPr>
            <w:r>
              <w:rPr>
                <w:rFonts w:asciiTheme="minorHAnsi" w:hAnsiTheme="minorHAnsi"/>
              </w:rPr>
              <w:t>Nebraska</w:t>
            </w:r>
          </w:p>
          <w:p w14:paraId="1A87B86D"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New Hampshire</w:t>
            </w:r>
          </w:p>
          <w:p w14:paraId="63BADFCC"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New Jersey</w:t>
            </w:r>
          </w:p>
          <w:p w14:paraId="132889C7"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New York</w:t>
            </w:r>
          </w:p>
          <w:p w14:paraId="153A43A7"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North Dakota</w:t>
            </w:r>
          </w:p>
          <w:p w14:paraId="77422585"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Ohio</w:t>
            </w:r>
          </w:p>
          <w:p w14:paraId="3FA666F0"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Pennsylvania</w:t>
            </w:r>
          </w:p>
          <w:p w14:paraId="6DC7D655"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Rhode Island</w:t>
            </w:r>
          </w:p>
          <w:p w14:paraId="26767038"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South Dakota</w:t>
            </w:r>
          </w:p>
          <w:p w14:paraId="28BBD934"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Vermont</w:t>
            </w:r>
          </w:p>
          <w:p w14:paraId="498876F5"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West Virginia</w:t>
            </w:r>
          </w:p>
          <w:p w14:paraId="13487165"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Wisconsin</w:t>
            </w:r>
          </w:p>
          <w:p w14:paraId="5D32E1BE" w14:textId="77777777" w:rsidR="00203CAA" w:rsidRDefault="00203CAA" w:rsidP="00203CAA">
            <w:pPr>
              <w:pStyle w:val="BodyText"/>
              <w:spacing w:before="9"/>
              <w:ind w:left="0" w:right="162" w:firstLine="0"/>
              <w:rPr>
                <w:rFonts w:asciiTheme="minorHAnsi" w:hAnsiTheme="minorHAnsi"/>
              </w:rPr>
            </w:pPr>
          </w:p>
        </w:tc>
        <w:tc>
          <w:tcPr>
            <w:tcW w:w="2970" w:type="dxa"/>
          </w:tcPr>
          <w:p w14:paraId="040B1CC1" w14:textId="77777777" w:rsidR="00203CAA" w:rsidRDefault="00203CAA">
            <w:pPr>
              <w:pStyle w:val="BodyText"/>
              <w:spacing w:before="9"/>
              <w:ind w:left="0" w:firstLine="0"/>
              <w:rPr>
                <w:rFonts w:asciiTheme="minorHAnsi" w:hAnsiTheme="minorHAnsi"/>
              </w:rPr>
            </w:pPr>
            <w:r>
              <w:rPr>
                <w:rFonts w:asciiTheme="minorHAnsi" w:hAnsiTheme="minorHAnsi"/>
              </w:rPr>
              <w:t>Alabama</w:t>
            </w:r>
          </w:p>
          <w:p w14:paraId="395ACCB7" w14:textId="77777777" w:rsidR="00203CAA" w:rsidRDefault="00203CAA">
            <w:pPr>
              <w:pStyle w:val="BodyText"/>
              <w:spacing w:before="9"/>
              <w:ind w:left="0" w:firstLine="0"/>
              <w:rPr>
                <w:rFonts w:asciiTheme="minorHAnsi" w:hAnsiTheme="minorHAnsi"/>
              </w:rPr>
            </w:pPr>
            <w:r>
              <w:rPr>
                <w:rFonts w:asciiTheme="minorHAnsi" w:hAnsiTheme="minorHAnsi"/>
              </w:rPr>
              <w:t>Arkansas</w:t>
            </w:r>
          </w:p>
          <w:p w14:paraId="6B6C4F96" w14:textId="77777777" w:rsidR="00203CAA" w:rsidRDefault="00203CAA">
            <w:pPr>
              <w:pStyle w:val="BodyText"/>
              <w:spacing w:before="9"/>
              <w:ind w:left="0" w:firstLine="0"/>
              <w:rPr>
                <w:rFonts w:asciiTheme="minorHAnsi" w:hAnsiTheme="minorHAnsi"/>
              </w:rPr>
            </w:pPr>
            <w:r>
              <w:rPr>
                <w:rFonts w:asciiTheme="minorHAnsi" w:hAnsiTheme="minorHAnsi"/>
              </w:rPr>
              <w:t>Florida</w:t>
            </w:r>
          </w:p>
          <w:p w14:paraId="353615CB" w14:textId="77777777" w:rsidR="00203CAA" w:rsidRDefault="00203CAA">
            <w:pPr>
              <w:pStyle w:val="BodyText"/>
              <w:spacing w:before="9"/>
              <w:ind w:left="0" w:firstLine="0"/>
              <w:rPr>
                <w:rFonts w:asciiTheme="minorHAnsi" w:hAnsiTheme="minorHAnsi"/>
              </w:rPr>
            </w:pPr>
            <w:r>
              <w:rPr>
                <w:rFonts w:asciiTheme="minorHAnsi" w:hAnsiTheme="minorHAnsi"/>
              </w:rPr>
              <w:t>Georgia</w:t>
            </w:r>
          </w:p>
          <w:p w14:paraId="76EEE096" w14:textId="77777777" w:rsidR="00203CAA" w:rsidRDefault="00203CAA">
            <w:pPr>
              <w:pStyle w:val="BodyText"/>
              <w:spacing w:before="9"/>
              <w:ind w:left="0" w:firstLine="0"/>
              <w:rPr>
                <w:rFonts w:asciiTheme="minorHAnsi" w:hAnsiTheme="minorHAnsi"/>
              </w:rPr>
            </w:pPr>
            <w:r>
              <w:rPr>
                <w:rFonts w:asciiTheme="minorHAnsi" w:hAnsiTheme="minorHAnsi"/>
              </w:rPr>
              <w:t>Kentucky</w:t>
            </w:r>
          </w:p>
          <w:p w14:paraId="452AE483" w14:textId="77777777" w:rsidR="00203CAA" w:rsidRDefault="00203CAA">
            <w:pPr>
              <w:pStyle w:val="BodyText"/>
              <w:spacing w:before="9"/>
              <w:ind w:left="0" w:firstLine="0"/>
              <w:rPr>
                <w:rFonts w:asciiTheme="minorHAnsi" w:hAnsiTheme="minorHAnsi"/>
              </w:rPr>
            </w:pPr>
            <w:r>
              <w:rPr>
                <w:rFonts w:asciiTheme="minorHAnsi" w:hAnsiTheme="minorHAnsi"/>
              </w:rPr>
              <w:t>Louisiana</w:t>
            </w:r>
          </w:p>
          <w:p w14:paraId="198D3F8C" w14:textId="77777777" w:rsidR="00203CAA" w:rsidRDefault="00203CAA">
            <w:pPr>
              <w:pStyle w:val="BodyText"/>
              <w:spacing w:before="9"/>
              <w:ind w:left="0" w:firstLine="0"/>
              <w:rPr>
                <w:rFonts w:asciiTheme="minorHAnsi" w:hAnsiTheme="minorHAnsi"/>
              </w:rPr>
            </w:pPr>
            <w:r>
              <w:rPr>
                <w:rFonts w:asciiTheme="minorHAnsi" w:hAnsiTheme="minorHAnsi"/>
              </w:rPr>
              <w:t>Mississippi</w:t>
            </w:r>
          </w:p>
          <w:p w14:paraId="5ACB9C0C"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North Carolina</w:t>
            </w:r>
          </w:p>
          <w:p w14:paraId="502E6F6B"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Oklahoma*</w:t>
            </w:r>
          </w:p>
          <w:p w14:paraId="20754DC4"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Puerto Rico</w:t>
            </w:r>
          </w:p>
          <w:p w14:paraId="4F350F46"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South Carolina</w:t>
            </w:r>
          </w:p>
          <w:p w14:paraId="4197DDAD"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Tennessee</w:t>
            </w:r>
          </w:p>
          <w:p w14:paraId="7A20093D"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Texas*</w:t>
            </w:r>
          </w:p>
          <w:p w14:paraId="3A0F6FBB"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Virginia</w:t>
            </w:r>
          </w:p>
          <w:p w14:paraId="7D3E3B76"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Virgin Islands</w:t>
            </w:r>
          </w:p>
        </w:tc>
        <w:tc>
          <w:tcPr>
            <w:tcW w:w="2700" w:type="dxa"/>
          </w:tcPr>
          <w:p w14:paraId="577C1899"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Alaska</w:t>
            </w:r>
          </w:p>
          <w:p w14:paraId="4EC893CD"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Arizona</w:t>
            </w:r>
          </w:p>
          <w:p w14:paraId="7FDB00BA"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California</w:t>
            </w:r>
          </w:p>
          <w:p w14:paraId="0FB7D6EF"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Colorado</w:t>
            </w:r>
          </w:p>
          <w:p w14:paraId="1ABD4FF1"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Guam</w:t>
            </w:r>
          </w:p>
          <w:p w14:paraId="6BB07E1B"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Hawaii</w:t>
            </w:r>
          </w:p>
          <w:p w14:paraId="6CE2BC6E"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Idaho</w:t>
            </w:r>
          </w:p>
          <w:p w14:paraId="5163B415"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Montana</w:t>
            </w:r>
          </w:p>
          <w:p w14:paraId="790067A9"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Nevada</w:t>
            </w:r>
          </w:p>
          <w:p w14:paraId="1F95BD07"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New Mexico</w:t>
            </w:r>
          </w:p>
          <w:p w14:paraId="4E81681E"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Oregon</w:t>
            </w:r>
          </w:p>
          <w:p w14:paraId="5584380A"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Utah</w:t>
            </w:r>
          </w:p>
          <w:p w14:paraId="4C66BC1C"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Washington</w:t>
            </w:r>
          </w:p>
          <w:p w14:paraId="1C4B6E44" w14:textId="77777777" w:rsidR="00203CAA" w:rsidRDefault="00203CAA" w:rsidP="00203CAA">
            <w:pPr>
              <w:pStyle w:val="BodyText"/>
              <w:spacing w:before="9"/>
              <w:ind w:left="0" w:right="162" w:firstLine="0"/>
              <w:rPr>
                <w:rFonts w:asciiTheme="minorHAnsi" w:hAnsiTheme="minorHAnsi"/>
              </w:rPr>
            </w:pPr>
            <w:r>
              <w:rPr>
                <w:rFonts w:asciiTheme="minorHAnsi" w:hAnsiTheme="minorHAnsi"/>
              </w:rPr>
              <w:t>Wyoming</w:t>
            </w:r>
          </w:p>
        </w:tc>
      </w:tr>
    </w:tbl>
    <w:p w14:paraId="55E4B7C1" w14:textId="77777777" w:rsidR="00BE4EB4" w:rsidRPr="00BE4EB4" w:rsidRDefault="00BE4EB4">
      <w:pPr>
        <w:pStyle w:val="BodyText"/>
        <w:spacing w:before="9"/>
        <w:rPr>
          <w:rFonts w:asciiTheme="minorHAnsi" w:hAnsiTheme="minorHAnsi"/>
        </w:rPr>
      </w:pPr>
    </w:p>
    <w:p w14:paraId="426A57E1" w14:textId="77777777" w:rsidR="00BE4EB4" w:rsidRPr="00BE4EB4" w:rsidRDefault="00BE4EB4" w:rsidP="00BE4EB4">
      <w:pPr>
        <w:rPr>
          <w:rFonts w:asciiTheme="minorHAnsi" w:hAnsiTheme="minorHAnsi"/>
          <w:b/>
          <w:sz w:val="24"/>
          <w:szCs w:val="24"/>
        </w:rPr>
      </w:pPr>
      <w:r w:rsidRPr="00BE4EB4">
        <w:rPr>
          <w:rFonts w:asciiTheme="minorHAnsi" w:hAnsiTheme="minorHAnsi"/>
          <w:b/>
          <w:sz w:val="24"/>
          <w:szCs w:val="24"/>
        </w:rPr>
        <w:t>1.02</w:t>
      </w:r>
      <w:r w:rsidRPr="00BE4EB4">
        <w:rPr>
          <w:rFonts w:asciiTheme="minorHAnsi" w:hAnsiTheme="minorHAnsi"/>
          <w:b/>
          <w:sz w:val="24"/>
          <w:szCs w:val="24"/>
        </w:rPr>
        <w:tab/>
        <w:t>Home Regions</w:t>
      </w:r>
    </w:p>
    <w:p w14:paraId="04BA3ABE" w14:textId="77777777" w:rsidR="00BE4EB4" w:rsidRPr="00BE4EB4" w:rsidRDefault="00BE4EB4" w:rsidP="00BE4EB4">
      <w:pPr>
        <w:rPr>
          <w:rFonts w:asciiTheme="minorHAnsi" w:hAnsiTheme="minorHAnsi"/>
          <w:sz w:val="24"/>
          <w:szCs w:val="24"/>
        </w:rPr>
      </w:pPr>
    </w:p>
    <w:p w14:paraId="776C42FE" w14:textId="77777777" w:rsidR="006848ED" w:rsidRDefault="00DA335A" w:rsidP="006848ED">
      <w:pPr>
        <w:pStyle w:val="BodyText"/>
        <w:spacing w:before="72"/>
        <w:ind w:right="879"/>
        <w:rPr>
          <w:rFonts w:asciiTheme="minorHAnsi" w:hAnsiTheme="minorHAnsi"/>
        </w:rPr>
      </w:pPr>
      <w:r>
        <w:rPr>
          <w:rFonts w:asciiTheme="minorHAnsi" w:hAnsiTheme="minorHAnsi"/>
        </w:rPr>
        <w:tab/>
      </w:r>
      <w:r w:rsidR="00E04E0C" w:rsidRPr="00BE4EB4">
        <w:rPr>
          <w:rFonts w:asciiTheme="minorHAnsi" w:hAnsiTheme="minorHAnsi"/>
        </w:rPr>
        <w:t>Members can accept regional leadership positions/awards only in their home region, except that members in Texas and Oklahoma may individually designate the Western region as their “home” region and accept regional leadership positions and awards in that region</w:t>
      </w:r>
      <w:r w:rsidR="00BE4EB4">
        <w:rPr>
          <w:rFonts w:asciiTheme="minorHAnsi" w:hAnsiTheme="minorHAnsi"/>
        </w:rPr>
        <w:t xml:space="preserve"> </w:t>
      </w:r>
      <w:r w:rsidR="00E04E0C" w:rsidRPr="00BE4EB4">
        <w:rPr>
          <w:rFonts w:asciiTheme="minorHAnsi" w:hAnsiTheme="minorHAnsi"/>
        </w:rPr>
        <w:t xml:space="preserve">instead of their home region as defined by the Constitution. </w:t>
      </w:r>
    </w:p>
    <w:p w14:paraId="0F52FE6A" w14:textId="77777777" w:rsidR="00BE4EB4" w:rsidRPr="00BE4EB4" w:rsidRDefault="00BE4EB4" w:rsidP="00BE4EB4">
      <w:pPr>
        <w:pStyle w:val="BodyText"/>
        <w:spacing w:before="72"/>
        <w:ind w:right="879"/>
        <w:rPr>
          <w:rFonts w:asciiTheme="minorHAnsi" w:hAnsiTheme="minorHAnsi"/>
          <w:b/>
        </w:rPr>
      </w:pPr>
      <w:r w:rsidRPr="00BE4EB4">
        <w:rPr>
          <w:rFonts w:asciiTheme="minorHAnsi" w:hAnsiTheme="minorHAnsi"/>
          <w:b/>
        </w:rPr>
        <w:lastRenderedPageBreak/>
        <w:t>1.03</w:t>
      </w:r>
      <w:r w:rsidRPr="00BE4EB4">
        <w:rPr>
          <w:rFonts w:asciiTheme="minorHAnsi" w:hAnsiTheme="minorHAnsi"/>
          <w:b/>
        </w:rPr>
        <w:tab/>
        <w:t>Regional Autonomy</w:t>
      </w:r>
    </w:p>
    <w:p w14:paraId="7DF6F0F6" w14:textId="77777777" w:rsidR="0095684D" w:rsidRPr="00BE4EB4" w:rsidRDefault="0095684D">
      <w:pPr>
        <w:pStyle w:val="BodyText"/>
        <w:spacing w:before="4"/>
        <w:rPr>
          <w:rFonts w:asciiTheme="minorHAnsi" w:hAnsiTheme="minorHAnsi"/>
        </w:rPr>
      </w:pPr>
    </w:p>
    <w:p w14:paraId="05870003" w14:textId="77777777" w:rsidR="0095684D" w:rsidRDefault="00DA335A" w:rsidP="001A2040">
      <w:pPr>
        <w:pStyle w:val="BodyText"/>
        <w:spacing w:line="237" w:lineRule="auto"/>
        <w:ind w:right="0"/>
        <w:rPr>
          <w:rFonts w:asciiTheme="minorHAnsi" w:hAnsiTheme="minorHAnsi"/>
        </w:rPr>
      </w:pPr>
      <w:r>
        <w:rPr>
          <w:rFonts w:asciiTheme="minorHAnsi" w:hAnsiTheme="minorHAnsi"/>
        </w:rPr>
        <w:tab/>
      </w:r>
      <w:r w:rsidR="00E04E0C" w:rsidRPr="00BE4EB4">
        <w:rPr>
          <w:rFonts w:asciiTheme="minorHAnsi" w:hAnsiTheme="minorHAnsi"/>
        </w:rPr>
        <w:t>Each</w:t>
      </w:r>
      <w:r w:rsidR="00E04E0C" w:rsidRPr="00BE4EB4">
        <w:rPr>
          <w:rFonts w:asciiTheme="minorHAnsi" w:hAnsiTheme="minorHAnsi"/>
          <w:spacing w:val="-7"/>
        </w:rPr>
        <w:t xml:space="preserve"> </w:t>
      </w:r>
      <w:r w:rsidR="00E04E0C" w:rsidRPr="00BE4EB4">
        <w:rPr>
          <w:rFonts w:asciiTheme="minorHAnsi" w:hAnsiTheme="minorHAnsi"/>
        </w:rPr>
        <w:t>region</w:t>
      </w:r>
      <w:r w:rsidR="00E04E0C" w:rsidRPr="00BE4EB4">
        <w:rPr>
          <w:rFonts w:asciiTheme="minorHAnsi" w:hAnsiTheme="minorHAnsi"/>
          <w:spacing w:val="-7"/>
        </w:rPr>
        <w:t xml:space="preserve"> </w:t>
      </w:r>
      <w:r w:rsidR="00E04E0C" w:rsidRPr="00BE4EB4">
        <w:rPr>
          <w:rFonts w:asciiTheme="minorHAnsi" w:hAnsiTheme="minorHAnsi"/>
        </w:rPr>
        <w:t>may</w:t>
      </w:r>
      <w:r w:rsidR="00E04E0C" w:rsidRPr="00BE4EB4">
        <w:rPr>
          <w:rFonts w:asciiTheme="minorHAnsi" w:hAnsiTheme="minorHAnsi"/>
          <w:spacing w:val="-9"/>
        </w:rPr>
        <w:t xml:space="preserve"> </w:t>
      </w:r>
      <w:r w:rsidR="00E04E0C" w:rsidRPr="00BE4EB4">
        <w:rPr>
          <w:rFonts w:asciiTheme="minorHAnsi" w:hAnsiTheme="minorHAnsi"/>
        </w:rPr>
        <w:t>function</w:t>
      </w:r>
      <w:r w:rsidR="00E04E0C" w:rsidRPr="00BE4EB4">
        <w:rPr>
          <w:rFonts w:asciiTheme="minorHAnsi" w:hAnsiTheme="minorHAnsi"/>
          <w:spacing w:val="-8"/>
        </w:rPr>
        <w:t xml:space="preserve"> </w:t>
      </w:r>
      <w:r w:rsidR="00E04E0C" w:rsidRPr="00BE4EB4">
        <w:rPr>
          <w:rFonts w:asciiTheme="minorHAnsi" w:hAnsiTheme="minorHAnsi"/>
        </w:rPr>
        <w:t>separately</w:t>
      </w:r>
      <w:r w:rsidR="00E04E0C" w:rsidRPr="00BE4EB4">
        <w:rPr>
          <w:rFonts w:asciiTheme="minorHAnsi" w:hAnsiTheme="minorHAnsi"/>
          <w:spacing w:val="-7"/>
        </w:rPr>
        <w:t xml:space="preserve"> </w:t>
      </w:r>
      <w:r w:rsidR="00E04E0C" w:rsidRPr="00BE4EB4">
        <w:rPr>
          <w:rFonts w:asciiTheme="minorHAnsi" w:hAnsiTheme="minorHAnsi"/>
        </w:rPr>
        <w:t>or</w:t>
      </w:r>
      <w:r w:rsidR="00E04E0C" w:rsidRPr="00BE4EB4">
        <w:rPr>
          <w:rFonts w:asciiTheme="minorHAnsi" w:hAnsiTheme="minorHAnsi"/>
          <w:spacing w:val="-6"/>
        </w:rPr>
        <w:t xml:space="preserve"> </w:t>
      </w:r>
      <w:r w:rsidR="00E04E0C" w:rsidRPr="00BE4EB4">
        <w:rPr>
          <w:rFonts w:asciiTheme="minorHAnsi" w:hAnsiTheme="minorHAnsi"/>
        </w:rPr>
        <w:t>collaboratively,</w:t>
      </w:r>
      <w:r w:rsidR="00E04E0C" w:rsidRPr="00BE4EB4">
        <w:rPr>
          <w:rFonts w:asciiTheme="minorHAnsi" w:hAnsiTheme="minorHAnsi"/>
          <w:spacing w:val="-8"/>
        </w:rPr>
        <w:t xml:space="preserve"> </w:t>
      </w:r>
      <w:r w:rsidR="00E04E0C" w:rsidRPr="00BE4EB4">
        <w:rPr>
          <w:rFonts w:asciiTheme="minorHAnsi" w:hAnsiTheme="minorHAnsi"/>
        </w:rPr>
        <w:t>but</w:t>
      </w:r>
      <w:r w:rsidR="00E04E0C" w:rsidRPr="00BE4EB4">
        <w:rPr>
          <w:rFonts w:asciiTheme="minorHAnsi" w:hAnsiTheme="minorHAnsi"/>
          <w:spacing w:val="-7"/>
        </w:rPr>
        <w:t xml:space="preserve"> </w:t>
      </w:r>
      <w:r w:rsidR="00E04E0C" w:rsidRPr="00BE4EB4">
        <w:rPr>
          <w:rFonts w:asciiTheme="minorHAnsi" w:hAnsiTheme="minorHAnsi"/>
        </w:rPr>
        <w:t>must</w:t>
      </w:r>
      <w:r w:rsidR="00E04E0C" w:rsidRPr="00BE4EB4">
        <w:rPr>
          <w:rFonts w:asciiTheme="minorHAnsi" w:hAnsiTheme="minorHAnsi"/>
          <w:spacing w:val="-7"/>
        </w:rPr>
        <w:t xml:space="preserve"> </w:t>
      </w:r>
      <w:r w:rsidR="001A2040">
        <w:rPr>
          <w:rFonts w:asciiTheme="minorHAnsi" w:hAnsiTheme="minorHAnsi"/>
          <w:spacing w:val="-7"/>
        </w:rPr>
        <w:t>o</w:t>
      </w:r>
      <w:r w:rsidR="00E04E0C" w:rsidRPr="00BE4EB4">
        <w:rPr>
          <w:rFonts w:asciiTheme="minorHAnsi" w:hAnsiTheme="minorHAnsi"/>
        </w:rPr>
        <w:t xml:space="preserve">perate </w:t>
      </w:r>
      <w:r w:rsidR="00BE4EB4">
        <w:rPr>
          <w:rFonts w:asciiTheme="minorHAnsi" w:hAnsiTheme="minorHAnsi"/>
        </w:rPr>
        <w:t xml:space="preserve">within the AAAE </w:t>
      </w:r>
      <w:r w:rsidR="00E04E0C" w:rsidRPr="00BE4EB4">
        <w:rPr>
          <w:rFonts w:asciiTheme="minorHAnsi" w:hAnsiTheme="minorHAnsi"/>
        </w:rPr>
        <w:t>Bylaws.</w:t>
      </w:r>
    </w:p>
    <w:p w14:paraId="27182345" w14:textId="77777777" w:rsidR="00BE4EB4" w:rsidRDefault="00BE4EB4" w:rsidP="00BE4EB4">
      <w:pPr>
        <w:pStyle w:val="BodyText"/>
        <w:spacing w:line="237" w:lineRule="auto"/>
        <w:ind w:right="1831"/>
        <w:rPr>
          <w:rFonts w:asciiTheme="minorHAnsi" w:hAnsiTheme="minorHAnsi"/>
        </w:rPr>
      </w:pPr>
    </w:p>
    <w:p w14:paraId="640DE009" w14:textId="77777777" w:rsidR="00BE4EB4" w:rsidRPr="00BE4EB4" w:rsidRDefault="00BE4EB4" w:rsidP="00BE4EB4">
      <w:pPr>
        <w:pStyle w:val="BodyText"/>
        <w:spacing w:line="237" w:lineRule="auto"/>
        <w:ind w:right="1831"/>
        <w:rPr>
          <w:rFonts w:asciiTheme="minorHAnsi" w:hAnsiTheme="minorHAnsi"/>
          <w:b/>
        </w:rPr>
      </w:pPr>
      <w:r w:rsidRPr="00BE4EB4">
        <w:rPr>
          <w:rFonts w:asciiTheme="minorHAnsi" w:hAnsiTheme="minorHAnsi"/>
          <w:b/>
        </w:rPr>
        <w:t>1.04</w:t>
      </w:r>
      <w:r w:rsidRPr="00BE4EB4">
        <w:rPr>
          <w:rFonts w:asciiTheme="minorHAnsi" w:hAnsiTheme="minorHAnsi"/>
          <w:b/>
        </w:rPr>
        <w:tab/>
        <w:t>Regional Governing Documents</w:t>
      </w:r>
    </w:p>
    <w:p w14:paraId="0358AE89" w14:textId="77777777" w:rsidR="0095684D" w:rsidRPr="00BE4EB4" w:rsidRDefault="0095684D">
      <w:pPr>
        <w:pStyle w:val="BodyText"/>
        <w:spacing w:before="8"/>
        <w:rPr>
          <w:rFonts w:asciiTheme="minorHAnsi" w:hAnsiTheme="minorHAnsi"/>
        </w:rPr>
      </w:pPr>
    </w:p>
    <w:p w14:paraId="7C2C7B82" w14:textId="77777777" w:rsidR="0095684D" w:rsidRPr="00BE4EB4" w:rsidRDefault="00DA335A" w:rsidP="001A2040">
      <w:pPr>
        <w:pStyle w:val="BodyText"/>
        <w:ind w:right="0"/>
        <w:rPr>
          <w:rFonts w:asciiTheme="minorHAnsi" w:hAnsiTheme="minorHAnsi"/>
        </w:rPr>
      </w:pPr>
      <w:r>
        <w:rPr>
          <w:rFonts w:asciiTheme="minorHAnsi" w:hAnsiTheme="minorHAnsi"/>
        </w:rPr>
        <w:tab/>
      </w:r>
      <w:r w:rsidR="00BE4EB4">
        <w:rPr>
          <w:rFonts w:asciiTheme="minorHAnsi" w:hAnsiTheme="minorHAnsi"/>
        </w:rPr>
        <w:t>E</w:t>
      </w:r>
      <w:r w:rsidR="00E04E0C" w:rsidRPr="00BE4EB4">
        <w:rPr>
          <w:rFonts w:asciiTheme="minorHAnsi" w:hAnsiTheme="minorHAnsi"/>
        </w:rPr>
        <w:t>ach region shall establish a set of bylaws, which must be approved by the majority of members from that region at an annual AAAE regional meeting and</w:t>
      </w:r>
      <w:r w:rsidR="00E04E0C" w:rsidRPr="00BE4EB4">
        <w:rPr>
          <w:rFonts w:asciiTheme="minorHAnsi" w:hAnsiTheme="minorHAnsi"/>
          <w:spacing w:val="-6"/>
        </w:rPr>
        <w:t xml:space="preserve"> </w:t>
      </w:r>
      <w:r w:rsidR="00E04E0C" w:rsidRPr="00BE4EB4">
        <w:rPr>
          <w:rFonts w:asciiTheme="minorHAnsi" w:hAnsiTheme="minorHAnsi"/>
        </w:rPr>
        <w:t>by</w:t>
      </w:r>
      <w:r w:rsidR="00E04E0C" w:rsidRPr="00BE4EB4">
        <w:rPr>
          <w:rFonts w:asciiTheme="minorHAnsi" w:hAnsiTheme="minorHAnsi"/>
          <w:spacing w:val="-5"/>
        </w:rPr>
        <w:t xml:space="preserve"> </w:t>
      </w:r>
      <w:r w:rsidR="00E04E0C" w:rsidRPr="00BE4EB4">
        <w:rPr>
          <w:rFonts w:asciiTheme="minorHAnsi" w:hAnsiTheme="minorHAnsi"/>
        </w:rPr>
        <w:t>the</w:t>
      </w:r>
      <w:r w:rsidR="00E04E0C" w:rsidRPr="00BE4EB4">
        <w:rPr>
          <w:rFonts w:asciiTheme="minorHAnsi" w:hAnsiTheme="minorHAnsi"/>
          <w:spacing w:val="-5"/>
        </w:rPr>
        <w:t xml:space="preserve"> </w:t>
      </w:r>
      <w:r w:rsidR="00E04E0C" w:rsidRPr="00BE4EB4">
        <w:rPr>
          <w:rFonts w:asciiTheme="minorHAnsi" w:hAnsiTheme="minorHAnsi"/>
        </w:rPr>
        <w:t>majority</w:t>
      </w:r>
      <w:r w:rsidR="00E04E0C" w:rsidRPr="00BE4EB4">
        <w:rPr>
          <w:rFonts w:asciiTheme="minorHAnsi" w:hAnsiTheme="minorHAnsi"/>
          <w:spacing w:val="-6"/>
        </w:rPr>
        <w:t xml:space="preserve"> </w:t>
      </w:r>
      <w:r w:rsidR="00E04E0C" w:rsidRPr="00BE4EB4">
        <w:rPr>
          <w:rFonts w:asciiTheme="minorHAnsi" w:hAnsiTheme="minorHAnsi"/>
        </w:rPr>
        <w:t>of</w:t>
      </w:r>
      <w:r w:rsidR="00E04E0C" w:rsidRPr="00BE4EB4">
        <w:rPr>
          <w:rFonts w:asciiTheme="minorHAnsi" w:hAnsiTheme="minorHAnsi"/>
          <w:spacing w:val="-5"/>
        </w:rPr>
        <w:t xml:space="preserve"> </w:t>
      </w:r>
      <w:r w:rsidR="00E04E0C" w:rsidRPr="00BE4EB4">
        <w:rPr>
          <w:rFonts w:asciiTheme="minorHAnsi" w:hAnsiTheme="minorHAnsi"/>
        </w:rPr>
        <w:t>AAAE</w:t>
      </w:r>
      <w:r w:rsidR="00E04E0C" w:rsidRPr="00BE4EB4">
        <w:rPr>
          <w:rFonts w:asciiTheme="minorHAnsi" w:hAnsiTheme="minorHAnsi"/>
          <w:spacing w:val="-6"/>
        </w:rPr>
        <w:t xml:space="preserve"> </w:t>
      </w:r>
      <w:r w:rsidR="00E04E0C" w:rsidRPr="00BE4EB4">
        <w:rPr>
          <w:rFonts w:asciiTheme="minorHAnsi" w:hAnsiTheme="minorHAnsi"/>
        </w:rPr>
        <w:t>members</w:t>
      </w:r>
      <w:r w:rsidR="00E04E0C" w:rsidRPr="00BE4EB4">
        <w:rPr>
          <w:rFonts w:asciiTheme="minorHAnsi" w:hAnsiTheme="minorHAnsi"/>
          <w:spacing w:val="-5"/>
        </w:rPr>
        <w:t xml:space="preserve"> </w:t>
      </w:r>
      <w:r w:rsidR="00E04E0C" w:rsidRPr="00BE4EB4">
        <w:rPr>
          <w:rFonts w:asciiTheme="minorHAnsi" w:hAnsiTheme="minorHAnsi"/>
        </w:rPr>
        <w:t>at</w:t>
      </w:r>
      <w:r w:rsidR="00E04E0C" w:rsidRPr="00BE4EB4">
        <w:rPr>
          <w:rFonts w:asciiTheme="minorHAnsi" w:hAnsiTheme="minorHAnsi"/>
          <w:spacing w:val="-5"/>
        </w:rPr>
        <w:t xml:space="preserve"> </w:t>
      </w:r>
      <w:r w:rsidR="00E04E0C" w:rsidRPr="00BE4EB4">
        <w:rPr>
          <w:rFonts w:asciiTheme="minorHAnsi" w:hAnsiTheme="minorHAnsi"/>
        </w:rPr>
        <w:t>an</w:t>
      </w:r>
      <w:r w:rsidR="00E04E0C" w:rsidRPr="00BE4EB4">
        <w:rPr>
          <w:rFonts w:asciiTheme="minorHAnsi" w:hAnsiTheme="minorHAnsi"/>
          <w:spacing w:val="-4"/>
        </w:rPr>
        <w:t xml:space="preserve"> </w:t>
      </w:r>
      <w:r w:rsidR="00E04E0C" w:rsidRPr="00BE4EB4">
        <w:rPr>
          <w:rFonts w:asciiTheme="minorHAnsi" w:hAnsiTheme="minorHAnsi"/>
        </w:rPr>
        <w:t>annual</w:t>
      </w:r>
      <w:r w:rsidR="00E04E0C" w:rsidRPr="00BE4EB4">
        <w:rPr>
          <w:rFonts w:asciiTheme="minorHAnsi" w:hAnsiTheme="minorHAnsi"/>
          <w:spacing w:val="-5"/>
        </w:rPr>
        <w:t xml:space="preserve"> </w:t>
      </w:r>
      <w:r w:rsidR="00E04E0C" w:rsidRPr="00BE4EB4">
        <w:rPr>
          <w:rFonts w:asciiTheme="minorHAnsi" w:hAnsiTheme="minorHAnsi"/>
        </w:rPr>
        <w:t>AAAE</w:t>
      </w:r>
      <w:r w:rsidR="00E04E0C" w:rsidRPr="00BE4EB4">
        <w:rPr>
          <w:rFonts w:asciiTheme="minorHAnsi" w:hAnsiTheme="minorHAnsi"/>
          <w:spacing w:val="-6"/>
        </w:rPr>
        <w:t xml:space="preserve"> </w:t>
      </w:r>
      <w:r w:rsidR="00E04E0C" w:rsidRPr="00BE4EB4">
        <w:rPr>
          <w:rFonts w:asciiTheme="minorHAnsi" w:hAnsiTheme="minorHAnsi"/>
        </w:rPr>
        <w:t>meeting.</w:t>
      </w:r>
      <w:r w:rsidR="00E04E0C" w:rsidRPr="00BE4EB4">
        <w:rPr>
          <w:rFonts w:asciiTheme="minorHAnsi" w:hAnsiTheme="minorHAnsi"/>
          <w:spacing w:val="-8"/>
        </w:rPr>
        <w:t xml:space="preserve"> </w:t>
      </w:r>
      <w:r w:rsidR="00E04E0C" w:rsidRPr="00BE4EB4">
        <w:rPr>
          <w:rFonts w:asciiTheme="minorHAnsi" w:hAnsiTheme="minorHAnsi"/>
        </w:rPr>
        <w:t>Bylaws shall include provisions for: (a) electing regional officers, (b) filling officer vacancies, (c) selecting representatives to serve on AAAE standing committees,</w:t>
      </w:r>
      <w:r w:rsidR="00E04E0C" w:rsidRPr="00BE4EB4">
        <w:rPr>
          <w:rFonts w:asciiTheme="minorHAnsi" w:hAnsiTheme="minorHAnsi"/>
          <w:spacing w:val="-10"/>
        </w:rPr>
        <w:t xml:space="preserve"> </w:t>
      </w:r>
      <w:r w:rsidR="00E04E0C" w:rsidRPr="00BE4EB4">
        <w:rPr>
          <w:rFonts w:asciiTheme="minorHAnsi" w:hAnsiTheme="minorHAnsi"/>
        </w:rPr>
        <w:t>and</w:t>
      </w:r>
      <w:r w:rsidR="00E04E0C" w:rsidRPr="00BE4EB4">
        <w:rPr>
          <w:rFonts w:asciiTheme="minorHAnsi" w:hAnsiTheme="minorHAnsi"/>
          <w:spacing w:val="-8"/>
        </w:rPr>
        <w:t xml:space="preserve"> </w:t>
      </w:r>
      <w:r w:rsidR="00E04E0C" w:rsidRPr="00BE4EB4">
        <w:rPr>
          <w:rFonts w:asciiTheme="minorHAnsi" w:hAnsiTheme="minorHAnsi"/>
        </w:rPr>
        <w:t>(d)</w:t>
      </w:r>
      <w:r w:rsidR="00E04E0C" w:rsidRPr="00BE4EB4">
        <w:rPr>
          <w:rFonts w:asciiTheme="minorHAnsi" w:hAnsiTheme="minorHAnsi"/>
          <w:spacing w:val="-7"/>
        </w:rPr>
        <w:t xml:space="preserve"> </w:t>
      </w:r>
      <w:r w:rsidR="00E04E0C" w:rsidRPr="00BE4EB4">
        <w:rPr>
          <w:rFonts w:asciiTheme="minorHAnsi" w:hAnsiTheme="minorHAnsi"/>
        </w:rPr>
        <w:t>replacing</w:t>
      </w:r>
      <w:r w:rsidR="00E04E0C" w:rsidRPr="00BE4EB4">
        <w:rPr>
          <w:rFonts w:asciiTheme="minorHAnsi" w:hAnsiTheme="minorHAnsi"/>
          <w:spacing w:val="-8"/>
        </w:rPr>
        <w:t xml:space="preserve"> </w:t>
      </w:r>
      <w:r w:rsidR="00E04E0C" w:rsidRPr="00BE4EB4">
        <w:rPr>
          <w:rFonts w:asciiTheme="minorHAnsi" w:hAnsiTheme="minorHAnsi"/>
        </w:rPr>
        <w:t>standing</w:t>
      </w:r>
      <w:r w:rsidR="00E04E0C" w:rsidRPr="00BE4EB4">
        <w:rPr>
          <w:rFonts w:asciiTheme="minorHAnsi" w:hAnsiTheme="minorHAnsi"/>
          <w:spacing w:val="-8"/>
        </w:rPr>
        <w:t xml:space="preserve"> </w:t>
      </w:r>
      <w:r w:rsidR="00E04E0C" w:rsidRPr="00BE4EB4">
        <w:rPr>
          <w:rFonts w:asciiTheme="minorHAnsi" w:hAnsiTheme="minorHAnsi"/>
        </w:rPr>
        <w:t>committee</w:t>
      </w:r>
      <w:r w:rsidR="00E04E0C" w:rsidRPr="00BE4EB4">
        <w:rPr>
          <w:rFonts w:asciiTheme="minorHAnsi" w:hAnsiTheme="minorHAnsi"/>
          <w:spacing w:val="-10"/>
        </w:rPr>
        <w:t xml:space="preserve"> </w:t>
      </w:r>
      <w:r w:rsidR="00E04E0C" w:rsidRPr="00BE4EB4">
        <w:rPr>
          <w:rFonts w:asciiTheme="minorHAnsi" w:hAnsiTheme="minorHAnsi"/>
        </w:rPr>
        <w:t>members.</w:t>
      </w:r>
    </w:p>
    <w:p w14:paraId="518B1DD7" w14:textId="77777777" w:rsidR="0095684D" w:rsidRPr="00BE4EB4" w:rsidRDefault="0095684D">
      <w:pPr>
        <w:pStyle w:val="BodyText"/>
        <w:spacing w:before="9"/>
        <w:rPr>
          <w:rFonts w:asciiTheme="minorHAnsi" w:hAnsiTheme="minorHAnsi"/>
        </w:rPr>
      </w:pPr>
    </w:p>
    <w:p w14:paraId="6104A56F" w14:textId="77777777" w:rsidR="00BE4EB4" w:rsidRPr="00BE4EB4" w:rsidRDefault="00BE4EB4" w:rsidP="00BE4EB4">
      <w:pPr>
        <w:pStyle w:val="BodyText"/>
        <w:ind w:right="1470"/>
        <w:rPr>
          <w:rFonts w:asciiTheme="minorHAnsi" w:hAnsiTheme="minorHAnsi"/>
          <w:b/>
        </w:rPr>
      </w:pPr>
      <w:r w:rsidRPr="00BE4EB4">
        <w:rPr>
          <w:rFonts w:asciiTheme="minorHAnsi" w:hAnsiTheme="minorHAnsi"/>
          <w:b/>
        </w:rPr>
        <w:t>1.05</w:t>
      </w:r>
      <w:r w:rsidRPr="00BE4EB4">
        <w:rPr>
          <w:rFonts w:asciiTheme="minorHAnsi" w:hAnsiTheme="minorHAnsi"/>
          <w:b/>
        </w:rPr>
        <w:tab/>
        <w:t>Regional Policies</w:t>
      </w:r>
    </w:p>
    <w:p w14:paraId="0A4B757C" w14:textId="77777777" w:rsidR="00BE4EB4" w:rsidRDefault="00BE4EB4" w:rsidP="00BE4EB4">
      <w:pPr>
        <w:pStyle w:val="BodyText"/>
        <w:ind w:right="1470"/>
        <w:rPr>
          <w:rFonts w:asciiTheme="minorHAnsi" w:hAnsiTheme="minorHAnsi"/>
        </w:rPr>
      </w:pPr>
    </w:p>
    <w:p w14:paraId="0BE6C794" w14:textId="77777777" w:rsidR="0095684D" w:rsidRDefault="00DA335A" w:rsidP="001A2040">
      <w:pPr>
        <w:pStyle w:val="BodyText"/>
        <w:ind w:right="0"/>
        <w:rPr>
          <w:rFonts w:asciiTheme="minorHAnsi" w:hAnsiTheme="minorHAnsi"/>
        </w:rPr>
      </w:pPr>
      <w:r>
        <w:rPr>
          <w:rFonts w:asciiTheme="minorHAnsi" w:hAnsiTheme="minorHAnsi"/>
        </w:rPr>
        <w:tab/>
      </w:r>
      <w:r w:rsidR="00E04E0C" w:rsidRPr="00BE4EB4">
        <w:rPr>
          <w:rFonts w:asciiTheme="minorHAnsi" w:hAnsiTheme="minorHAnsi"/>
        </w:rPr>
        <w:t>Each</w:t>
      </w:r>
      <w:r w:rsidR="00E04E0C" w:rsidRPr="00BE4EB4">
        <w:rPr>
          <w:rFonts w:asciiTheme="minorHAnsi" w:hAnsiTheme="minorHAnsi"/>
          <w:spacing w:val="-7"/>
        </w:rPr>
        <w:t xml:space="preserve"> </w:t>
      </w:r>
      <w:r w:rsidR="00E04E0C" w:rsidRPr="00BE4EB4">
        <w:rPr>
          <w:rFonts w:asciiTheme="minorHAnsi" w:hAnsiTheme="minorHAnsi"/>
        </w:rPr>
        <w:t>region</w:t>
      </w:r>
      <w:r w:rsidR="00E04E0C" w:rsidRPr="00BE4EB4">
        <w:rPr>
          <w:rFonts w:asciiTheme="minorHAnsi" w:hAnsiTheme="minorHAnsi"/>
          <w:spacing w:val="-7"/>
        </w:rPr>
        <w:t xml:space="preserve"> </w:t>
      </w:r>
      <w:r w:rsidR="00E04E0C" w:rsidRPr="00BE4EB4">
        <w:rPr>
          <w:rFonts w:asciiTheme="minorHAnsi" w:hAnsiTheme="minorHAnsi"/>
        </w:rPr>
        <w:t>shall</w:t>
      </w:r>
      <w:r w:rsidR="00E04E0C" w:rsidRPr="00BE4EB4">
        <w:rPr>
          <w:rFonts w:asciiTheme="minorHAnsi" w:hAnsiTheme="minorHAnsi"/>
          <w:spacing w:val="-7"/>
        </w:rPr>
        <w:t xml:space="preserve"> </w:t>
      </w:r>
      <w:r w:rsidR="00E04E0C" w:rsidRPr="00BE4EB4">
        <w:rPr>
          <w:rFonts w:asciiTheme="minorHAnsi" w:hAnsiTheme="minorHAnsi"/>
        </w:rPr>
        <w:t>establish</w:t>
      </w:r>
      <w:r w:rsidR="00E04E0C" w:rsidRPr="00BE4EB4">
        <w:rPr>
          <w:rFonts w:asciiTheme="minorHAnsi" w:hAnsiTheme="minorHAnsi"/>
          <w:spacing w:val="-7"/>
        </w:rPr>
        <w:t xml:space="preserve"> </w:t>
      </w:r>
      <w:r w:rsidR="00E04E0C" w:rsidRPr="00BE4EB4">
        <w:rPr>
          <w:rFonts w:asciiTheme="minorHAnsi" w:hAnsiTheme="minorHAnsi"/>
        </w:rPr>
        <w:t>policies</w:t>
      </w:r>
      <w:r w:rsidR="00E04E0C" w:rsidRPr="00BE4EB4">
        <w:rPr>
          <w:rFonts w:asciiTheme="minorHAnsi" w:hAnsiTheme="minorHAnsi"/>
          <w:spacing w:val="-7"/>
        </w:rPr>
        <w:t xml:space="preserve"> </w:t>
      </w:r>
      <w:r w:rsidR="00E04E0C" w:rsidRPr="00BE4EB4">
        <w:rPr>
          <w:rFonts w:asciiTheme="minorHAnsi" w:hAnsiTheme="minorHAnsi"/>
        </w:rPr>
        <w:t>and</w:t>
      </w:r>
      <w:r w:rsidR="00E04E0C" w:rsidRPr="00BE4EB4">
        <w:rPr>
          <w:rFonts w:asciiTheme="minorHAnsi" w:hAnsiTheme="minorHAnsi"/>
          <w:spacing w:val="-7"/>
        </w:rPr>
        <w:t xml:space="preserve"> </w:t>
      </w:r>
      <w:r w:rsidR="00E04E0C" w:rsidRPr="00BE4EB4">
        <w:rPr>
          <w:rFonts w:asciiTheme="minorHAnsi" w:hAnsiTheme="minorHAnsi"/>
        </w:rPr>
        <w:t>procedures,</w:t>
      </w:r>
      <w:r w:rsidR="00E04E0C" w:rsidRPr="00BE4EB4">
        <w:rPr>
          <w:rFonts w:asciiTheme="minorHAnsi" w:hAnsiTheme="minorHAnsi"/>
          <w:spacing w:val="-7"/>
        </w:rPr>
        <w:t xml:space="preserve"> </w:t>
      </w:r>
      <w:r w:rsidR="00E04E0C" w:rsidRPr="00BE4EB4">
        <w:rPr>
          <w:rFonts w:asciiTheme="minorHAnsi" w:hAnsiTheme="minorHAnsi"/>
        </w:rPr>
        <w:t>which</w:t>
      </w:r>
      <w:r w:rsidR="00E04E0C" w:rsidRPr="00BE4EB4">
        <w:rPr>
          <w:rFonts w:asciiTheme="minorHAnsi" w:hAnsiTheme="minorHAnsi"/>
          <w:spacing w:val="-7"/>
        </w:rPr>
        <w:t xml:space="preserve"> </w:t>
      </w:r>
      <w:r w:rsidR="00E04E0C" w:rsidRPr="00BE4EB4">
        <w:rPr>
          <w:rFonts w:asciiTheme="minorHAnsi" w:hAnsiTheme="minorHAnsi"/>
        </w:rPr>
        <w:t>must</w:t>
      </w:r>
      <w:r w:rsidR="00E04E0C" w:rsidRPr="00BE4EB4">
        <w:rPr>
          <w:rFonts w:asciiTheme="minorHAnsi" w:hAnsiTheme="minorHAnsi"/>
          <w:spacing w:val="-8"/>
        </w:rPr>
        <w:t xml:space="preserve"> </w:t>
      </w:r>
      <w:r w:rsidR="00E04E0C" w:rsidRPr="00BE4EB4">
        <w:rPr>
          <w:rFonts w:asciiTheme="minorHAnsi" w:hAnsiTheme="minorHAnsi"/>
        </w:rPr>
        <w:t>be</w:t>
      </w:r>
      <w:r w:rsidR="00E04E0C" w:rsidRPr="00BE4EB4">
        <w:rPr>
          <w:rFonts w:asciiTheme="minorHAnsi" w:hAnsiTheme="minorHAnsi"/>
          <w:spacing w:val="-7"/>
        </w:rPr>
        <w:t xml:space="preserve"> </w:t>
      </w:r>
      <w:r w:rsidR="00E04E0C" w:rsidRPr="00BE4EB4">
        <w:rPr>
          <w:rFonts w:asciiTheme="minorHAnsi" w:hAnsiTheme="minorHAnsi"/>
        </w:rPr>
        <w:t>approved by the majority of members from that region at an annual AAAE regional meeting.</w:t>
      </w:r>
    </w:p>
    <w:p w14:paraId="2F832EB7" w14:textId="77777777" w:rsidR="00BE4EB4" w:rsidRDefault="00BE4EB4" w:rsidP="00BE4EB4">
      <w:pPr>
        <w:pStyle w:val="BodyText"/>
        <w:ind w:right="1470"/>
        <w:rPr>
          <w:rFonts w:asciiTheme="minorHAnsi" w:hAnsiTheme="minorHAnsi"/>
        </w:rPr>
      </w:pPr>
    </w:p>
    <w:p w14:paraId="56A3F3ED" w14:textId="77777777" w:rsidR="00BE4EB4" w:rsidRDefault="00BE4EB4" w:rsidP="00BE4EB4">
      <w:pPr>
        <w:pStyle w:val="BodyText"/>
        <w:ind w:right="1470"/>
        <w:rPr>
          <w:rFonts w:asciiTheme="minorHAnsi" w:hAnsiTheme="minorHAnsi"/>
        </w:rPr>
      </w:pPr>
    </w:p>
    <w:p w14:paraId="6AD1B5F1" w14:textId="77777777" w:rsidR="005331E0" w:rsidRPr="005331E0" w:rsidRDefault="005331E0" w:rsidP="00DA335A">
      <w:pPr>
        <w:pStyle w:val="BodyText"/>
        <w:ind w:right="0"/>
        <w:jc w:val="center"/>
        <w:rPr>
          <w:rFonts w:asciiTheme="minorHAnsi" w:hAnsiTheme="minorHAnsi"/>
          <w:b/>
        </w:rPr>
      </w:pPr>
      <w:r w:rsidRPr="005331E0">
        <w:rPr>
          <w:rFonts w:asciiTheme="minorHAnsi" w:hAnsiTheme="minorHAnsi"/>
          <w:b/>
        </w:rPr>
        <w:t>Section 2.00</w:t>
      </w:r>
    </w:p>
    <w:p w14:paraId="0A3DDF82" w14:textId="77777777" w:rsidR="005331E0" w:rsidRPr="005331E0" w:rsidRDefault="005331E0" w:rsidP="00DA335A">
      <w:pPr>
        <w:pStyle w:val="BodyText"/>
        <w:ind w:right="0"/>
        <w:jc w:val="center"/>
        <w:rPr>
          <w:rFonts w:asciiTheme="minorHAnsi" w:hAnsiTheme="minorHAnsi"/>
          <w:b/>
        </w:rPr>
      </w:pPr>
      <w:r w:rsidRPr="005331E0">
        <w:rPr>
          <w:rFonts w:asciiTheme="minorHAnsi" w:hAnsiTheme="minorHAnsi"/>
          <w:b/>
        </w:rPr>
        <w:t>Dues</w:t>
      </w:r>
    </w:p>
    <w:p w14:paraId="02B42292" w14:textId="77777777" w:rsidR="005331E0" w:rsidRDefault="005331E0" w:rsidP="00BE4EB4">
      <w:pPr>
        <w:pStyle w:val="BodyText"/>
        <w:ind w:right="1470"/>
        <w:rPr>
          <w:rFonts w:asciiTheme="minorHAnsi" w:hAnsiTheme="minorHAnsi"/>
        </w:rPr>
      </w:pPr>
    </w:p>
    <w:p w14:paraId="539EF22F" w14:textId="77777777" w:rsidR="005331E0" w:rsidRDefault="005331E0" w:rsidP="00BE4EB4">
      <w:pPr>
        <w:pStyle w:val="BodyText"/>
        <w:ind w:right="1470"/>
        <w:rPr>
          <w:rFonts w:asciiTheme="minorHAnsi" w:hAnsiTheme="minorHAnsi"/>
        </w:rPr>
      </w:pPr>
      <w:r w:rsidRPr="005331E0">
        <w:rPr>
          <w:rFonts w:asciiTheme="minorHAnsi" w:hAnsiTheme="minorHAnsi"/>
          <w:b/>
        </w:rPr>
        <w:t>2.01</w:t>
      </w:r>
      <w:r w:rsidRPr="005331E0">
        <w:rPr>
          <w:rFonts w:asciiTheme="minorHAnsi" w:hAnsiTheme="minorHAnsi"/>
          <w:b/>
        </w:rPr>
        <w:tab/>
        <w:t>Annual Dues</w:t>
      </w:r>
    </w:p>
    <w:p w14:paraId="13BDE94B" w14:textId="77777777" w:rsidR="005331E0" w:rsidRDefault="005331E0" w:rsidP="00BE4EB4">
      <w:pPr>
        <w:pStyle w:val="BodyText"/>
        <w:ind w:right="1470"/>
        <w:rPr>
          <w:rFonts w:asciiTheme="minorHAnsi" w:hAnsiTheme="minorHAnsi"/>
        </w:rPr>
      </w:pPr>
    </w:p>
    <w:p w14:paraId="77ABA228" w14:textId="77777777" w:rsidR="005331E0" w:rsidRDefault="00DA335A" w:rsidP="001A2040">
      <w:pPr>
        <w:pStyle w:val="BodyText"/>
        <w:ind w:right="0"/>
        <w:rPr>
          <w:rFonts w:asciiTheme="minorHAnsi" w:hAnsiTheme="minorHAnsi"/>
        </w:rPr>
      </w:pPr>
      <w:r>
        <w:rPr>
          <w:rFonts w:asciiTheme="minorHAnsi" w:hAnsiTheme="minorHAnsi"/>
        </w:rPr>
        <w:tab/>
      </w:r>
      <w:r w:rsidR="005331E0">
        <w:rPr>
          <w:rFonts w:asciiTheme="minorHAnsi" w:hAnsiTheme="minorHAnsi"/>
        </w:rPr>
        <w:t xml:space="preserve">Annual dues for each class of membership shall be established </w:t>
      </w:r>
      <w:r w:rsidR="006848ED">
        <w:rPr>
          <w:rFonts w:asciiTheme="minorHAnsi" w:hAnsiTheme="minorHAnsi"/>
        </w:rPr>
        <w:t>by the AAAE Board of Directors</w:t>
      </w:r>
      <w:r w:rsidR="005331E0">
        <w:rPr>
          <w:rFonts w:asciiTheme="minorHAnsi" w:hAnsiTheme="minorHAnsi"/>
        </w:rPr>
        <w:t xml:space="preserve">.  </w:t>
      </w:r>
    </w:p>
    <w:p w14:paraId="0E78D66A" w14:textId="77777777" w:rsidR="005331E0" w:rsidRDefault="005331E0" w:rsidP="00BE4EB4">
      <w:pPr>
        <w:pStyle w:val="BodyText"/>
        <w:ind w:right="1470"/>
        <w:rPr>
          <w:rFonts w:asciiTheme="minorHAnsi" w:hAnsiTheme="minorHAnsi"/>
        </w:rPr>
      </w:pPr>
    </w:p>
    <w:p w14:paraId="4CC659FA" w14:textId="77777777" w:rsidR="005331E0" w:rsidRPr="005331E0" w:rsidRDefault="005331E0" w:rsidP="00BE4EB4">
      <w:pPr>
        <w:pStyle w:val="BodyText"/>
        <w:ind w:right="1470"/>
        <w:rPr>
          <w:rFonts w:asciiTheme="minorHAnsi" w:hAnsiTheme="minorHAnsi"/>
          <w:b/>
        </w:rPr>
      </w:pPr>
      <w:r w:rsidRPr="005331E0">
        <w:rPr>
          <w:rFonts w:asciiTheme="minorHAnsi" w:hAnsiTheme="minorHAnsi"/>
          <w:b/>
        </w:rPr>
        <w:t>2.02</w:t>
      </w:r>
      <w:r w:rsidRPr="005331E0">
        <w:rPr>
          <w:rFonts w:asciiTheme="minorHAnsi" w:hAnsiTheme="minorHAnsi"/>
          <w:b/>
        </w:rPr>
        <w:tab/>
        <w:t>Life</w:t>
      </w:r>
      <w:r>
        <w:rPr>
          <w:rFonts w:asciiTheme="minorHAnsi" w:hAnsiTheme="minorHAnsi"/>
          <w:b/>
        </w:rPr>
        <w:t>time Dues</w:t>
      </w:r>
    </w:p>
    <w:p w14:paraId="7076B1DF" w14:textId="77777777" w:rsidR="005331E0" w:rsidRDefault="005331E0" w:rsidP="00BE4EB4">
      <w:pPr>
        <w:pStyle w:val="BodyText"/>
        <w:ind w:right="1470"/>
        <w:rPr>
          <w:rFonts w:asciiTheme="minorHAnsi" w:hAnsiTheme="minorHAnsi"/>
        </w:rPr>
      </w:pPr>
    </w:p>
    <w:p w14:paraId="1492A0FD" w14:textId="77777777" w:rsidR="005331E0" w:rsidRDefault="00DA335A" w:rsidP="001A2040">
      <w:pPr>
        <w:pStyle w:val="BodyText"/>
        <w:ind w:right="0"/>
        <w:rPr>
          <w:rFonts w:asciiTheme="minorHAnsi" w:hAnsiTheme="minorHAnsi"/>
        </w:rPr>
      </w:pPr>
      <w:r>
        <w:rPr>
          <w:rFonts w:asciiTheme="minorHAnsi" w:hAnsiTheme="minorHAnsi"/>
        </w:rPr>
        <w:tab/>
      </w:r>
      <w:r w:rsidR="005331E0">
        <w:rPr>
          <w:rFonts w:asciiTheme="minorHAnsi" w:hAnsiTheme="minorHAnsi"/>
        </w:rPr>
        <w:t xml:space="preserve">The lifetime membership fee for Active Members shall be 20 times the annual dues for Active Membership.  </w:t>
      </w:r>
    </w:p>
    <w:p w14:paraId="5836CFD1" w14:textId="77777777" w:rsidR="005331E0" w:rsidRDefault="005331E0" w:rsidP="00BE4EB4">
      <w:pPr>
        <w:pStyle w:val="BodyText"/>
        <w:ind w:right="1470"/>
        <w:rPr>
          <w:rFonts w:asciiTheme="minorHAnsi" w:hAnsiTheme="minorHAnsi"/>
        </w:rPr>
      </w:pPr>
    </w:p>
    <w:p w14:paraId="49CF70D2" w14:textId="77777777" w:rsidR="005331E0" w:rsidRPr="005331E0" w:rsidRDefault="005331E0" w:rsidP="00BE4EB4">
      <w:pPr>
        <w:pStyle w:val="BodyText"/>
        <w:ind w:right="1470"/>
        <w:rPr>
          <w:rFonts w:asciiTheme="minorHAnsi" w:hAnsiTheme="minorHAnsi"/>
          <w:b/>
        </w:rPr>
      </w:pPr>
      <w:r w:rsidRPr="005331E0">
        <w:rPr>
          <w:rFonts w:asciiTheme="minorHAnsi" w:hAnsiTheme="minorHAnsi"/>
          <w:b/>
        </w:rPr>
        <w:t>2.03</w:t>
      </w:r>
      <w:r w:rsidRPr="005331E0">
        <w:rPr>
          <w:rFonts w:asciiTheme="minorHAnsi" w:hAnsiTheme="minorHAnsi"/>
          <w:b/>
        </w:rPr>
        <w:tab/>
        <w:t>Membership Year</w:t>
      </w:r>
    </w:p>
    <w:p w14:paraId="362817B5" w14:textId="77777777" w:rsidR="005331E0" w:rsidRDefault="005331E0" w:rsidP="00BE4EB4">
      <w:pPr>
        <w:pStyle w:val="BodyText"/>
        <w:ind w:right="1470"/>
        <w:rPr>
          <w:rFonts w:asciiTheme="minorHAnsi" w:hAnsiTheme="minorHAnsi"/>
        </w:rPr>
      </w:pPr>
    </w:p>
    <w:p w14:paraId="3B22586A" w14:textId="77777777" w:rsidR="005331E0" w:rsidRDefault="00DA335A" w:rsidP="001A2040">
      <w:pPr>
        <w:pStyle w:val="BodyText"/>
        <w:ind w:right="0"/>
        <w:rPr>
          <w:rFonts w:asciiTheme="minorHAnsi" w:hAnsiTheme="minorHAnsi"/>
        </w:rPr>
      </w:pPr>
      <w:r>
        <w:rPr>
          <w:rFonts w:asciiTheme="minorHAnsi" w:hAnsiTheme="minorHAnsi"/>
        </w:rPr>
        <w:tab/>
      </w:r>
      <w:r w:rsidR="005331E0">
        <w:rPr>
          <w:rFonts w:asciiTheme="minorHAnsi" w:hAnsiTheme="minorHAnsi"/>
        </w:rPr>
        <w:t xml:space="preserve">Membership follows the calendar year.  Dues can be paid from November 1 to February 1 for the new membership year.  </w:t>
      </w:r>
    </w:p>
    <w:p w14:paraId="2FA6B64C" w14:textId="77777777" w:rsidR="006848ED" w:rsidRDefault="006848ED" w:rsidP="006848ED">
      <w:pPr>
        <w:pStyle w:val="BodyText"/>
        <w:ind w:right="1470"/>
        <w:rPr>
          <w:rFonts w:asciiTheme="minorHAnsi" w:hAnsiTheme="minorHAnsi"/>
        </w:rPr>
      </w:pPr>
    </w:p>
    <w:p w14:paraId="29AC48A5" w14:textId="77777777" w:rsidR="007C3D92" w:rsidRDefault="007C3D92">
      <w:pPr>
        <w:rPr>
          <w:rFonts w:asciiTheme="minorHAnsi" w:hAnsiTheme="minorHAnsi"/>
          <w:b/>
          <w:sz w:val="24"/>
          <w:szCs w:val="24"/>
        </w:rPr>
      </w:pPr>
      <w:r>
        <w:rPr>
          <w:rFonts w:asciiTheme="minorHAnsi" w:hAnsiTheme="minorHAnsi"/>
          <w:b/>
        </w:rPr>
        <w:br w:type="page"/>
      </w:r>
    </w:p>
    <w:p w14:paraId="516B9CE9" w14:textId="77777777" w:rsidR="00493FE7" w:rsidRPr="005331E0" w:rsidRDefault="00493FE7" w:rsidP="00DA335A">
      <w:pPr>
        <w:pStyle w:val="BodyText"/>
        <w:ind w:right="0"/>
        <w:jc w:val="center"/>
        <w:rPr>
          <w:rFonts w:asciiTheme="minorHAnsi" w:hAnsiTheme="minorHAnsi"/>
          <w:b/>
        </w:rPr>
      </w:pPr>
      <w:r w:rsidRPr="005331E0">
        <w:rPr>
          <w:rFonts w:asciiTheme="minorHAnsi" w:hAnsiTheme="minorHAnsi"/>
          <w:b/>
        </w:rPr>
        <w:lastRenderedPageBreak/>
        <w:t xml:space="preserve">Section </w:t>
      </w:r>
      <w:r>
        <w:rPr>
          <w:rFonts w:asciiTheme="minorHAnsi" w:hAnsiTheme="minorHAnsi"/>
          <w:b/>
        </w:rPr>
        <w:t>3</w:t>
      </w:r>
      <w:r w:rsidRPr="005331E0">
        <w:rPr>
          <w:rFonts w:asciiTheme="minorHAnsi" w:hAnsiTheme="minorHAnsi"/>
          <w:b/>
        </w:rPr>
        <w:t>.00</w:t>
      </w:r>
    </w:p>
    <w:p w14:paraId="286F6E9D" w14:textId="77777777" w:rsidR="00493FE7" w:rsidRPr="005331E0" w:rsidRDefault="00493FE7" w:rsidP="00DA335A">
      <w:pPr>
        <w:pStyle w:val="BodyText"/>
        <w:ind w:right="0"/>
        <w:jc w:val="center"/>
        <w:rPr>
          <w:rFonts w:asciiTheme="minorHAnsi" w:hAnsiTheme="minorHAnsi"/>
          <w:b/>
        </w:rPr>
      </w:pPr>
      <w:r>
        <w:rPr>
          <w:rFonts w:asciiTheme="minorHAnsi" w:hAnsiTheme="minorHAnsi"/>
          <w:b/>
        </w:rPr>
        <w:t>Officer Duties</w:t>
      </w:r>
    </w:p>
    <w:p w14:paraId="55F339F3" w14:textId="77777777" w:rsidR="00493FE7" w:rsidRDefault="00493FE7" w:rsidP="00493FE7">
      <w:pPr>
        <w:pStyle w:val="BodyText"/>
        <w:ind w:right="1470"/>
        <w:rPr>
          <w:rFonts w:asciiTheme="minorHAnsi" w:hAnsiTheme="minorHAnsi"/>
        </w:rPr>
      </w:pPr>
    </w:p>
    <w:p w14:paraId="6F0312F7" w14:textId="77777777" w:rsidR="006848ED" w:rsidRDefault="00493FE7" w:rsidP="00493FE7">
      <w:pPr>
        <w:pStyle w:val="BodyText"/>
        <w:ind w:right="1470"/>
        <w:rPr>
          <w:rFonts w:asciiTheme="minorHAnsi" w:hAnsiTheme="minorHAnsi"/>
        </w:rPr>
      </w:pPr>
      <w:r>
        <w:rPr>
          <w:rFonts w:asciiTheme="minorHAnsi" w:hAnsiTheme="minorHAnsi"/>
          <w:b/>
        </w:rPr>
        <w:t>3</w:t>
      </w:r>
      <w:r w:rsidRPr="005331E0">
        <w:rPr>
          <w:rFonts w:asciiTheme="minorHAnsi" w:hAnsiTheme="minorHAnsi"/>
          <w:b/>
        </w:rPr>
        <w:t>.01</w:t>
      </w:r>
      <w:r w:rsidRPr="005331E0">
        <w:rPr>
          <w:rFonts w:asciiTheme="minorHAnsi" w:hAnsiTheme="minorHAnsi"/>
          <w:b/>
        </w:rPr>
        <w:tab/>
      </w:r>
      <w:r>
        <w:rPr>
          <w:rFonts w:asciiTheme="minorHAnsi" w:hAnsiTheme="minorHAnsi"/>
          <w:b/>
        </w:rPr>
        <w:t>President</w:t>
      </w:r>
    </w:p>
    <w:p w14:paraId="63FB78F3" w14:textId="77777777" w:rsidR="00493FE7" w:rsidRDefault="00493FE7" w:rsidP="00493FE7">
      <w:pPr>
        <w:pStyle w:val="BodyText"/>
        <w:ind w:right="1470"/>
        <w:rPr>
          <w:rFonts w:asciiTheme="minorHAnsi" w:hAnsiTheme="minorHAnsi"/>
        </w:rPr>
      </w:pPr>
    </w:p>
    <w:p w14:paraId="415BFFC8" w14:textId="77777777" w:rsidR="00493FE7" w:rsidRDefault="00493FE7" w:rsidP="001A2040">
      <w:pPr>
        <w:pStyle w:val="BodyText"/>
        <w:ind w:right="0"/>
        <w:rPr>
          <w:rFonts w:asciiTheme="minorHAnsi" w:hAnsiTheme="minorHAnsi"/>
        </w:rPr>
      </w:pPr>
      <w:r>
        <w:rPr>
          <w:rFonts w:asciiTheme="minorHAnsi" w:hAnsiTheme="minorHAnsi"/>
        </w:rPr>
        <w:tab/>
        <w:t>The President shall preside at all AAAE national meetings and meetings of the Board of Directors.  The President shall appoint committees as authorized by the Board of Directors and the AAAE Bylaws.  The President shall act as the official representative of the organization unless a representative is otherwise appointed. In addition, the President shall perform the duties customarily associated with the office of President.</w:t>
      </w:r>
    </w:p>
    <w:p w14:paraId="01707F04" w14:textId="77777777" w:rsidR="00493FE7" w:rsidRDefault="00493FE7" w:rsidP="00493FE7">
      <w:pPr>
        <w:pStyle w:val="BodyText"/>
        <w:ind w:right="1470"/>
        <w:rPr>
          <w:rFonts w:asciiTheme="minorHAnsi" w:hAnsiTheme="minorHAnsi"/>
        </w:rPr>
      </w:pPr>
    </w:p>
    <w:p w14:paraId="53C56A62" w14:textId="77777777" w:rsidR="00493FE7" w:rsidRPr="007C3D92" w:rsidRDefault="00493FE7" w:rsidP="00493FE7">
      <w:pPr>
        <w:pStyle w:val="BodyText"/>
        <w:ind w:right="1470"/>
        <w:rPr>
          <w:rFonts w:asciiTheme="minorHAnsi" w:hAnsiTheme="minorHAnsi"/>
          <w:b/>
        </w:rPr>
      </w:pPr>
      <w:r w:rsidRPr="007C3D92">
        <w:rPr>
          <w:rFonts w:asciiTheme="minorHAnsi" w:hAnsiTheme="minorHAnsi"/>
          <w:b/>
        </w:rPr>
        <w:t>3.02</w:t>
      </w:r>
      <w:r w:rsidRPr="007C3D92">
        <w:rPr>
          <w:rFonts w:asciiTheme="minorHAnsi" w:hAnsiTheme="minorHAnsi"/>
          <w:b/>
        </w:rPr>
        <w:tab/>
        <w:t>President-Elect</w:t>
      </w:r>
    </w:p>
    <w:p w14:paraId="578F18B4" w14:textId="77777777" w:rsidR="00493FE7" w:rsidRDefault="00493FE7" w:rsidP="00493FE7">
      <w:pPr>
        <w:pStyle w:val="BodyText"/>
        <w:ind w:right="1470"/>
        <w:rPr>
          <w:rFonts w:asciiTheme="minorHAnsi" w:hAnsiTheme="minorHAnsi"/>
        </w:rPr>
      </w:pPr>
    </w:p>
    <w:p w14:paraId="27B3944C" w14:textId="77777777" w:rsidR="00493FE7" w:rsidRDefault="00493FE7" w:rsidP="001A2040">
      <w:pPr>
        <w:pStyle w:val="BodyText"/>
        <w:ind w:right="0"/>
        <w:rPr>
          <w:rFonts w:asciiTheme="minorHAnsi" w:hAnsiTheme="minorHAnsi"/>
        </w:rPr>
      </w:pPr>
      <w:r>
        <w:rPr>
          <w:rFonts w:asciiTheme="minorHAnsi" w:hAnsiTheme="minorHAnsi"/>
        </w:rPr>
        <w:tab/>
        <w:t xml:space="preserve">The President-Elect shall, in the absence of the President, act in the official capacity of the President and perform all duties of that office.  Should the office of President become vacant at any time during the year, the President-Elect will automatically assume the position of President for the remainder of the term.  </w:t>
      </w:r>
    </w:p>
    <w:p w14:paraId="2F4CF875" w14:textId="77777777" w:rsidR="00493FE7" w:rsidRDefault="00493FE7" w:rsidP="00493FE7">
      <w:pPr>
        <w:pStyle w:val="BodyText"/>
        <w:ind w:right="1470"/>
        <w:rPr>
          <w:rFonts w:asciiTheme="minorHAnsi" w:hAnsiTheme="minorHAnsi"/>
        </w:rPr>
      </w:pPr>
    </w:p>
    <w:p w14:paraId="36E479F8" w14:textId="77777777" w:rsidR="00493FE7" w:rsidRPr="007C3D92" w:rsidRDefault="00493FE7" w:rsidP="00493FE7">
      <w:pPr>
        <w:pStyle w:val="BodyText"/>
        <w:ind w:right="1470"/>
        <w:rPr>
          <w:rFonts w:asciiTheme="minorHAnsi" w:hAnsiTheme="minorHAnsi"/>
          <w:b/>
        </w:rPr>
      </w:pPr>
      <w:r w:rsidRPr="007C3D92">
        <w:rPr>
          <w:rFonts w:asciiTheme="minorHAnsi" w:hAnsiTheme="minorHAnsi"/>
          <w:b/>
        </w:rPr>
        <w:t>3.03</w:t>
      </w:r>
      <w:r w:rsidRPr="007C3D92">
        <w:rPr>
          <w:rFonts w:asciiTheme="minorHAnsi" w:hAnsiTheme="minorHAnsi"/>
          <w:b/>
        </w:rPr>
        <w:tab/>
        <w:t>Vice-President for Communications</w:t>
      </w:r>
    </w:p>
    <w:p w14:paraId="7627F449" w14:textId="77777777" w:rsidR="00493FE7" w:rsidRDefault="00493FE7" w:rsidP="00493FE7">
      <w:pPr>
        <w:pStyle w:val="BodyText"/>
        <w:ind w:right="1470"/>
        <w:rPr>
          <w:rFonts w:asciiTheme="minorHAnsi" w:hAnsiTheme="minorHAnsi"/>
        </w:rPr>
      </w:pPr>
    </w:p>
    <w:p w14:paraId="75D38283" w14:textId="77777777" w:rsidR="00493FE7" w:rsidRDefault="00493FE7" w:rsidP="001A2040">
      <w:pPr>
        <w:pStyle w:val="BodyText"/>
        <w:ind w:right="0"/>
        <w:rPr>
          <w:rFonts w:asciiTheme="minorHAnsi" w:hAnsiTheme="minorHAnsi"/>
        </w:rPr>
      </w:pPr>
      <w:r>
        <w:rPr>
          <w:rFonts w:asciiTheme="minorHAnsi" w:hAnsiTheme="minorHAnsi"/>
        </w:rPr>
        <w:tab/>
        <w:t xml:space="preserve">The Vice-President for Communications shall be responsible for the updating and maintenance of the AAAE website and other organization social media platforms.  </w:t>
      </w:r>
    </w:p>
    <w:p w14:paraId="4E42CE4E" w14:textId="77777777" w:rsidR="00493FE7" w:rsidRDefault="00493FE7" w:rsidP="00493FE7">
      <w:pPr>
        <w:pStyle w:val="BodyText"/>
        <w:ind w:right="1470"/>
        <w:rPr>
          <w:rFonts w:asciiTheme="minorHAnsi" w:hAnsiTheme="minorHAnsi"/>
        </w:rPr>
      </w:pPr>
    </w:p>
    <w:p w14:paraId="73F163C5" w14:textId="77777777" w:rsidR="00493FE7" w:rsidRPr="007C3D92" w:rsidRDefault="00493FE7" w:rsidP="00493FE7">
      <w:pPr>
        <w:pStyle w:val="BodyText"/>
        <w:ind w:right="1470"/>
        <w:rPr>
          <w:rFonts w:asciiTheme="minorHAnsi" w:hAnsiTheme="minorHAnsi"/>
          <w:b/>
        </w:rPr>
      </w:pPr>
      <w:r w:rsidRPr="007C3D92">
        <w:rPr>
          <w:rFonts w:asciiTheme="minorHAnsi" w:hAnsiTheme="minorHAnsi"/>
          <w:b/>
        </w:rPr>
        <w:t>3.04</w:t>
      </w:r>
      <w:r w:rsidRPr="007C3D92">
        <w:rPr>
          <w:rFonts w:asciiTheme="minorHAnsi" w:hAnsiTheme="minorHAnsi"/>
          <w:b/>
        </w:rPr>
        <w:tab/>
        <w:t>Secretary</w:t>
      </w:r>
    </w:p>
    <w:p w14:paraId="0E8D69D1" w14:textId="77777777" w:rsidR="00493FE7" w:rsidRDefault="00493FE7" w:rsidP="00493FE7">
      <w:pPr>
        <w:pStyle w:val="BodyText"/>
        <w:ind w:right="1470"/>
        <w:rPr>
          <w:rFonts w:asciiTheme="minorHAnsi" w:hAnsiTheme="minorHAnsi"/>
        </w:rPr>
      </w:pPr>
    </w:p>
    <w:p w14:paraId="6221241B" w14:textId="77777777" w:rsidR="00493FE7" w:rsidRDefault="00493FE7" w:rsidP="001A2040">
      <w:pPr>
        <w:pStyle w:val="BodyText"/>
        <w:ind w:right="0"/>
        <w:rPr>
          <w:rFonts w:asciiTheme="minorHAnsi" w:hAnsiTheme="minorHAnsi"/>
        </w:rPr>
      </w:pPr>
      <w:r>
        <w:rPr>
          <w:rFonts w:asciiTheme="minorHAnsi" w:hAnsiTheme="minorHAnsi"/>
        </w:rPr>
        <w:tab/>
        <w:t xml:space="preserve">The Secretary shall keep an accurate record of all organization business and proceedings of the annual meeting, monthly board of director meetings, and special meetings.  The Secretary shall be responsible for AAAE correspondence upon the direction of the President and/or the Board of Directors.  </w:t>
      </w:r>
    </w:p>
    <w:p w14:paraId="2C730DF4" w14:textId="77777777" w:rsidR="00493FE7" w:rsidRDefault="00493FE7" w:rsidP="00493FE7">
      <w:pPr>
        <w:pStyle w:val="BodyText"/>
        <w:ind w:right="1470"/>
        <w:rPr>
          <w:rFonts w:asciiTheme="minorHAnsi" w:hAnsiTheme="minorHAnsi"/>
        </w:rPr>
      </w:pPr>
    </w:p>
    <w:p w14:paraId="54EB23EE" w14:textId="77777777" w:rsidR="00493FE7" w:rsidRPr="007C3D92" w:rsidRDefault="00493FE7" w:rsidP="00493FE7">
      <w:pPr>
        <w:pStyle w:val="BodyText"/>
        <w:ind w:right="1470"/>
        <w:rPr>
          <w:rFonts w:asciiTheme="minorHAnsi" w:hAnsiTheme="minorHAnsi"/>
          <w:b/>
        </w:rPr>
      </w:pPr>
      <w:r w:rsidRPr="007C3D92">
        <w:rPr>
          <w:rFonts w:asciiTheme="minorHAnsi" w:hAnsiTheme="minorHAnsi"/>
          <w:b/>
        </w:rPr>
        <w:t>3.05</w:t>
      </w:r>
      <w:r w:rsidRPr="007C3D92">
        <w:rPr>
          <w:rFonts w:asciiTheme="minorHAnsi" w:hAnsiTheme="minorHAnsi"/>
          <w:b/>
        </w:rPr>
        <w:tab/>
        <w:t>Treasurer</w:t>
      </w:r>
    </w:p>
    <w:p w14:paraId="5BCE3694" w14:textId="77777777" w:rsidR="00493FE7" w:rsidRDefault="00493FE7" w:rsidP="00493FE7">
      <w:pPr>
        <w:pStyle w:val="BodyText"/>
        <w:ind w:right="1470"/>
        <w:rPr>
          <w:rFonts w:asciiTheme="minorHAnsi" w:hAnsiTheme="minorHAnsi"/>
        </w:rPr>
      </w:pPr>
    </w:p>
    <w:p w14:paraId="1110B2CC" w14:textId="77777777" w:rsidR="00493FE7" w:rsidRDefault="00493FE7" w:rsidP="001A2040">
      <w:pPr>
        <w:pStyle w:val="BodyText"/>
        <w:ind w:right="0"/>
        <w:rPr>
          <w:rFonts w:asciiTheme="minorHAnsi" w:hAnsiTheme="minorHAnsi"/>
        </w:rPr>
      </w:pPr>
      <w:r>
        <w:rPr>
          <w:rFonts w:asciiTheme="minorHAnsi" w:hAnsiTheme="minorHAnsi"/>
        </w:rPr>
        <w:tab/>
        <w:t xml:space="preserve">The Treasurer shall be responsible for the safekeeping of funds and shall be responsible for reporting receipts, expenditures, balances, and investments at the request of the Board of Directors.  The Treasurer shall be responsible for accepting and dispensing funds and for the investment of balances as appropriate in accordance with policies established by the Board of Directors.  The Treasurer shall present a Treasurer’s Report, proposed budget, and account audit statement for review and consideration by the members at the annual meeting each year. </w:t>
      </w:r>
    </w:p>
    <w:p w14:paraId="48A7E638" w14:textId="77777777" w:rsidR="00493FE7" w:rsidRDefault="00493FE7" w:rsidP="00493FE7">
      <w:pPr>
        <w:pStyle w:val="BodyText"/>
        <w:ind w:right="1470"/>
        <w:rPr>
          <w:rFonts w:asciiTheme="minorHAnsi" w:hAnsiTheme="minorHAnsi"/>
        </w:rPr>
      </w:pPr>
    </w:p>
    <w:p w14:paraId="6C37CF54" w14:textId="3123AA81" w:rsidR="00493FE7" w:rsidRDefault="00493FE7" w:rsidP="001A2040">
      <w:pPr>
        <w:pStyle w:val="BodyText"/>
        <w:ind w:right="0"/>
        <w:rPr>
          <w:rFonts w:asciiTheme="minorHAnsi" w:hAnsiTheme="minorHAnsi"/>
        </w:rPr>
      </w:pPr>
      <w:r>
        <w:rPr>
          <w:rFonts w:asciiTheme="minorHAnsi" w:hAnsiTheme="minorHAnsi"/>
        </w:rPr>
        <w:tab/>
        <w:t xml:space="preserve">The </w:t>
      </w:r>
      <w:r w:rsidR="007732BA" w:rsidRPr="004D6973">
        <w:rPr>
          <w:rFonts w:asciiTheme="minorHAnsi" w:hAnsiTheme="minorHAnsi"/>
        </w:rPr>
        <w:t xml:space="preserve">Assistant </w:t>
      </w:r>
      <w:r w:rsidRPr="004D6973">
        <w:rPr>
          <w:rFonts w:asciiTheme="minorHAnsi" w:hAnsiTheme="minorHAnsi"/>
        </w:rPr>
        <w:t>Treasurer</w:t>
      </w:r>
      <w:r>
        <w:rPr>
          <w:rFonts w:asciiTheme="minorHAnsi" w:hAnsiTheme="minorHAnsi"/>
        </w:rPr>
        <w:t xml:space="preserve"> shall be responsible for collecting dues, funds associated with any activity of the organization, and maintaining membership records in collaboration with the Treasurer.</w:t>
      </w:r>
    </w:p>
    <w:p w14:paraId="3419B351" w14:textId="77777777" w:rsidR="00493FE7" w:rsidRDefault="00493FE7" w:rsidP="00493FE7">
      <w:pPr>
        <w:pStyle w:val="BodyText"/>
        <w:ind w:right="1470"/>
        <w:rPr>
          <w:rFonts w:asciiTheme="minorHAnsi" w:hAnsiTheme="minorHAnsi"/>
        </w:rPr>
      </w:pPr>
    </w:p>
    <w:p w14:paraId="5900F02F" w14:textId="77777777" w:rsidR="00493FE7" w:rsidRPr="0002036C" w:rsidRDefault="007C3D92" w:rsidP="001A2040">
      <w:pPr>
        <w:rPr>
          <w:rFonts w:asciiTheme="minorHAnsi" w:hAnsiTheme="minorHAnsi"/>
          <w:b/>
          <w:sz w:val="24"/>
          <w:szCs w:val="24"/>
        </w:rPr>
      </w:pPr>
      <w:r>
        <w:rPr>
          <w:rFonts w:asciiTheme="minorHAnsi" w:hAnsiTheme="minorHAnsi"/>
          <w:b/>
        </w:rPr>
        <w:br w:type="page"/>
      </w:r>
      <w:r w:rsidR="00493FE7" w:rsidRPr="0002036C">
        <w:rPr>
          <w:rFonts w:asciiTheme="minorHAnsi" w:hAnsiTheme="minorHAnsi"/>
          <w:b/>
          <w:sz w:val="24"/>
          <w:szCs w:val="24"/>
        </w:rPr>
        <w:lastRenderedPageBreak/>
        <w:t>3.06</w:t>
      </w:r>
      <w:r w:rsidR="00493FE7" w:rsidRPr="0002036C">
        <w:rPr>
          <w:rFonts w:asciiTheme="minorHAnsi" w:hAnsiTheme="minorHAnsi"/>
          <w:b/>
          <w:sz w:val="24"/>
          <w:szCs w:val="24"/>
        </w:rPr>
        <w:tab/>
        <w:t>Historian</w:t>
      </w:r>
    </w:p>
    <w:p w14:paraId="140B190A" w14:textId="77777777" w:rsidR="00493FE7" w:rsidRDefault="00493FE7" w:rsidP="00493FE7">
      <w:pPr>
        <w:pStyle w:val="BodyText"/>
        <w:ind w:right="1470"/>
        <w:rPr>
          <w:rFonts w:asciiTheme="minorHAnsi" w:hAnsiTheme="minorHAnsi"/>
        </w:rPr>
      </w:pPr>
    </w:p>
    <w:p w14:paraId="08CC3F92" w14:textId="77777777" w:rsidR="00493FE7" w:rsidRDefault="00493FE7" w:rsidP="001A2040">
      <w:pPr>
        <w:pStyle w:val="BodyText"/>
        <w:ind w:right="0"/>
        <w:rPr>
          <w:rFonts w:asciiTheme="minorHAnsi" w:hAnsiTheme="minorHAnsi"/>
        </w:rPr>
      </w:pPr>
      <w:r>
        <w:rPr>
          <w:rFonts w:asciiTheme="minorHAnsi" w:hAnsiTheme="minorHAnsi"/>
        </w:rPr>
        <w:tab/>
        <w:t xml:space="preserve">The Historian shall be responsible for the archives of the organization.  </w:t>
      </w:r>
    </w:p>
    <w:p w14:paraId="1EAF7A97" w14:textId="77777777" w:rsidR="00493FE7" w:rsidRDefault="00493FE7" w:rsidP="00493FE7">
      <w:pPr>
        <w:pStyle w:val="BodyText"/>
        <w:ind w:right="1470"/>
        <w:rPr>
          <w:rFonts w:asciiTheme="minorHAnsi" w:hAnsiTheme="minorHAnsi"/>
        </w:rPr>
      </w:pPr>
    </w:p>
    <w:p w14:paraId="4CFEAF52" w14:textId="77777777" w:rsidR="00090728" w:rsidRPr="007C3D92" w:rsidRDefault="00493FE7" w:rsidP="00493FE7">
      <w:pPr>
        <w:pStyle w:val="BodyText"/>
        <w:ind w:right="1470"/>
        <w:rPr>
          <w:rFonts w:asciiTheme="minorHAnsi" w:hAnsiTheme="minorHAnsi"/>
          <w:b/>
        </w:rPr>
      </w:pPr>
      <w:r w:rsidRPr="007C3D92">
        <w:rPr>
          <w:rFonts w:asciiTheme="minorHAnsi" w:hAnsiTheme="minorHAnsi"/>
          <w:b/>
        </w:rPr>
        <w:t>3.07</w:t>
      </w:r>
      <w:r w:rsidRPr="007C3D92">
        <w:rPr>
          <w:rFonts w:asciiTheme="minorHAnsi" w:hAnsiTheme="minorHAnsi"/>
          <w:b/>
        </w:rPr>
        <w:tab/>
      </w:r>
      <w:r w:rsidR="00090728" w:rsidRPr="007C3D92">
        <w:rPr>
          <w:rFonts w:asciiTheme="minorHAnsi" w:hAnsiTheme="minorHAnsi"/>
          <w:b/>
        </w:rPr>
        <w:t>Past-President</w:t>
      </w:r>
    </w:p>
    <w:p w14:paraId="6198CD08" w14:textId="77777777" w:rsidR="00090728" w:rsidRDefault="00090728" w:rsidP="00493FE7">
      <w:pPr>
        <w:pStyle w:val="BodyText"/>
        <w:ind w:right="1470"/>
        <w:rPr>
          <w:rFonts w:asciiTheme="minorHAnsi" w:hAnsiTheme="minorHAnsi"/>
        </w:rPr>
      </w:pPr>
    </w:p>
    <w:p w14:paraId="3DFE897E" w14:textId="77777777" w:rsidR="00493FE7" w:rsidRDefault="00090728" w:rsidP="001A2040">
      <w:pPr>
        <w:pStyle w:val="BodyText"/>
        <w:ind w:right="0"/>
        <w:rPr>
          <w:rFonts w:asciiTheme="minorHAnsi" w:hAnsiTheme="minorHAnsi"/>
        </w:rPr>
      </w:pPr>
      <w:r>
        <w:rPr>
          <w:rFonts w:asciiTheme="minorHAnsi" w:hAnsiTheme="minorHAnsi"/>
        </w:rPr>
        <w:tab/>
      </w:r>
      <w:r w:rsidR="00493FE7">
        <w:rPr>
          <w:rFonts w:asciiTheme="minorHAnsi" w:hAnsiTheme="minorHAnsi"/>
        </w:rPr>
        <w:t xml:space="preserve">The Past-President shall serve in an advisory capacity to the President and </w:t>
      </w:r>
      <w:r>
        <w:rPr>
          <w:rFonts w:asciiTheme="minorHAnsi" w:hAnsiTheme="minorHAnsi"/>
        </w:rPr>
        <w:t>chair the Nominating Committee.</w:t>
      </w:r>
    </w:p>
    <w:p w14:paraId="68ED7B97" w14:textId="77777777" w:rsidR="007C3D92" w:rsidRDefault="007C3D92" w:rsidP="00493FE7">
      <w:pPr>
        <w:pStyle w:val="BodyText"/>
        <w:ind w:right="1470"/>
        <w:rPr>
          <w:rFonts w:asciiTheme="minorHAnsi" w:hAnsiTheme="minorHAnsi"/>
        </w:rPr>
      </w:pPr>
    </w:p>
    <w:p w14:paraId="79AB415E" w14:textId="77777777" w:rsidR="007C3D92" w:rsidRPr="005331E0" w:rsidRDefault="007C3D92" w:rsidP="001A2040">
      <w:pPr>
        <w:pStyle w:val="BodyText"/>
        <w:ind w:right="0"/>
        <w:jc w:val="center"/>
        <w:rPr>
          <w:rFonts w:asciiTheme="minorHAnsi" w:hAnsiTheme="minorHAnsi"/>
          <w:b/>
        </w:rPr>
      </w:pPr>
      <w:r w:rsidRPr="005331E0">
        <w:rPr>
          <w:rFonts w:asciiTheme="minorHAnsi" w:hAnsiTheme="minorHAnsi"/>
          <w:b/>
        </w:rPr>
        <w:t xml:space="preserve">Section </w:t>
      </w:r>
      <w:r>
        <w:rPr>
          <w:rFonts w:asciiTheme="minorHAnsi" w:hAnsiTheme="minorHAnsi"/>
          <w:b/>
        </w:rPr>
        <w:t>4</w:t>
      </w:r>
      <w:r w:rsidRPr="005331E0">
        <w:rPr>
          <w:rFonts w:asciiTheme="minorHAnsi" w:hAnsiTheme="minorHAnsi"/>
          <w:b/>
        </w:rPr>
        <w:t>.00</w:t>
      </w:r>
    </w:p>
    <w:p w14:paraId="39F7BA78" w14:textId="77777777" w:rsidR="007C3D92" w:rsidRPr="005331E0" w:rsidRDefault="007C3D92" w:rsidP="001A2040">
      <w:pPr>
        <w:pStyle w:val="BodyText"/>
        <w:ind w:right="0"/>
        <w:jc w:val="center"/>
        <w:rPr>
          <w:rFonts w:asciiTheme="minorHAnsi" w:hAnsiTheme="minorHAnsi"/>
          <w:b/>
        </w:rPr>
      </w:pPr>
      <w:r>
        <w:rPr>
          <w:rFonts w:asciiTheme="minorHAnsi" w:hAnsiTheme="minorHAnsi"/>
          <w:b/>
        </w:rPr>
        <w:t>Committees</w:t>
      </w:r>
    </w:p>
    <w:p w14:paraId="6FB9693A" w14:textId="77777777" w:rsidR="007C3D92" w:rsidRDefault="007C3D92" w:rsidP="007C3D92">
      <w:pPr>
        <w:pStyle w:val="BodyText"/>
        <w:ind w:right="1470"/>
        <w:rPr>
          <w:rFonts w:asciiTheme="minorHAnsi" w:hAnsiTheme="minorHAnsi"/>
        </w:rPr>
      </w:pPr>
    </w:p>
    <w:p w14:paraId="3706DBE5" w14:textId="77777777" w:rsidR="007C3D92" w:rsidRDefault="007C3D92" w:rsidP="007C3D92">
      <w:pPr>
        <w:pStyle w:val="BodyText"/>
        <w:ind w:right="1470"/>
        <w:rPr>
          <w:rFonts w:asciiTheme="minorHAnsi" w:hAnsiTheme="minorHAnsi"/>
          <w:b/>
        </w:rPr>
      </w:pPr>
      <w:r>
        <w:rPr>
          <w:rFonts w:asciiTheme="minorHAnsi" w:hAnsiTheme="minorHAnsi"/>
          <w:b/>
        </w:rPr>
        <w:t>4</w:t>
      </w:r>
      <w:r w:rsidRPr="005331E0">
        <w:rPr>
          <w:rFonts w:asciiTheme="minorHAnsi" w:hAnsiTheme="minorHAnsi"/>
          <w:b/>
        </w:rPr>
        <w:t>.01</w:t>
      </w:r>
      <w:r w:rsidRPr="005331E0">
        <w:rPr>
          <w:rFonts w:asciiTheme="minorHAnsi" w:hAnsiTheme="minorHAnsi"/>
          <w:b/>
        </w:rPr>
        <w:tab/>
      </w:r>
      <w:r>
        <w:rPr>
          <w:rFonts w:asciiTheme="minorHAnsi" w:hAnsiTheme="minorHAnsi"/>
          <w:b/>
        </w:rPr>
        <w:t>Standing Committees</w:t>
      </w:r>
    </w:p>
    <w:p w14:paraId="1D2EA38E" w14:textId="77777777" w:rsidR="007C3D92" w:rsidRDefault="007C3D92" w:rsidP="007C3D92">
      <w:pPr>
        <w:pStyle w:val="BodyText"/>
        <w:ind w:right="1470"/>
        <w:rPr>
          <w:rFonts w:asciiTheme="minorHAnsi" w:hAnsiTheme="minorHAnsi"/>
          <w:b/>
        </w:rPr>
      </w:pPr>
    </w:p>
    <w:p w14:paraId="21453D61" w14:textId="77777777" w:rsidR="007C3D92" w:rsidRDefault="007C3D92" w:rsidP="001A2040">
      <w:pPr>
        <w:pStyle w:val="BodyText"/>
        <w:ind w:right="0"/>
        <w:rPr>
          <w:rFonts w:asciiTheme="minorHAnsi" w:hAnsiTheme="minorHAnsi"/>
        </w:rPr>
      </w:pPr>
      <w:r>
        <w:rPr>
          <w:rFonts w:asciiTheme="minorHAnsi" w:hAnsiTheme="minorHAnsi"/>
          <w:b/>
        </w:rPr>
        <w:tab/>
      </w:r>
      <w:r>
        <w:rPr>
          <w:rFonts w:asciiTheme="minorHAnsi" w:hAnsiTheme="minorHAnsi"/>
        </w:rPr>
        <w:t xml:space="preserve">Standing Committees will meet at least once per year in conjunction with the annual meeting. Other meetings, either face-to-face or electronic, may be called by the committee chair. Each standing committee shall elect a chair and chair-elect at its annual meeting. Voting members of the standing committees shall be limited to those committee members elected in their respective regions.  Other AAAE members are invited to attend and participate in committee discussions but do not have voting privileges. </w:t>
      </w:r>
    </w:p>
    <w:p w14:paraId="78506DF4" w14:textId="77777777" w:rsidR="007C3D92" w:rsidRDefault="007C3D92" w:rsidP="007C3D92">
      <w:pPr>
        <w:pStyle w:val="BodyText"/>
        <w:ind w:right="1470"/>
        <w:rPr>
          <w:rFonts w:asciiTheme="minorHAnsi" w:hAnsiTheme="minorHAnsi"/>
        </w:rPr>
      </w:pPr>
    </w:p>
    <w:p w14:paraId="409720ED" w14:textId="77777777" w:rsidR="007C3D92" w:rsidRDefault="007C3D92" w:rsidP="001A2040">
      <w:pPr>
        <w:pStyle w:val="BodyText"/>
        <w:ind w:right="0"/>
        <w:rPr>
          <w:rFonts w:asciiTheme="minorHAnsi" w:hAnsiTheme="minorHAnsi"/>
        </w:rPr>
      </w:pPr>
      <w:r>
        <w:rPr>
          <w:rFonts w:asciiTheme="minorHAnsi" w:hAnsiTheme="minorHAnsi"/>
        </w:rPr>
        <w:tab/>
        <w:t xml:space="preserve">If a voting member of a standing committee cannot attend a committee meeting, he/she may select a proxy from their region to serve on the committee in their absence. Individuals holding a proxy for a standing committee shall provide documentation of their proxy status to the standing committee chair prior to the start of the committee meeting. </w:t>
      </w:r>
    </w:p>
    <w:p w14:paraId="00D70489" w14:textId="77777777" w:rsidR="007C3D92" w:rsidRDefault="007C3D92" w:rsidP="007C3D92">
      <w:pPr>
        <w:pStyle w:val="BodyText"/>
        <w:ind w:right="1470"/>
        <w:rPr>
          <w:rFonts w:asciiTheme="minorHAnsi" w:hAnsiTheme="minorHAnsi"/>
        </w:rPr>
      </w:pPr>
    </w:p>
    <w:p w14:paraId="53D5A67A" w14:textId="77777777" w:rsidR="007C3D92" w:rsidRPr="00AE2F37" w:rsidRDefault="007C3D92" w:rsidP="007C3D92">
      <w:pPr>
        <w:pStyle w:val="BodyText"/>
        <w:ind w:right="1470"/>
        <w:rPr>
          <w:rFonts w:asciiTheme="minorHAnsi" w:hAnsiTheme="minorHAnsi"/>
          <w:b/>
        </w:rPr>
      </w:pPr>
      <w:r w:rsidRPr="00AE2F37">
        <w:rPr>
          <w:rFonts w:asciiTheme="minorHAnsi" w:hAnsiTheme="minorHAnsi"/>
          <w:b/>
        </w:rPr>
        <w:t>4.02</w:t>
      </w:r>
      <w:r w:rsidRPr="00AE2F37">
        <w:rPr>
          <w:rFonts w:asciiTheme="minorHAnsi" w:hAnsiTheme="minorHAnsi"/>
          <w:b/>
        </w:rPr>
        <w:tab/>
        <w:t>Special Committees</w:t>
      </w:r>
    </w:p>
    <w:p w14:paraId="466084B1" w14:textId="77777777" w:rsidR="007C3D92" w:rsidRDefault="007C3D92" w:rsidP="007C3D92">
      <w:pPr>
        <w:pStyle w:val="BodyText"/>
        <w:ind w:right="1470"/>
        <w:rPr>
          <w:rFonts w:asciiTheme="minorHAnsi" w:hAnsiTheme="minorHAnsi"/>
        </w:rPr>
      </w:pPr>
    </w:p>
    <w:p w14:paraId="7FCF4E97" w14:textId="77777777" w:rsidR="007C3D92" w:rsidRDefault="007C3D92" w:rsidP="001A2040">
      <w:pPr>
        <w:pStyle w:val="BodyText"/>
        <w:ind w:right="0"/>
        <w:rPr>
          <w:rFonts w:asciiTheme="minorHAnsi" w:hAnsiTheme="minorHAnsi"/>
        </w:rPr>
      </w:pPr>
      <w:r>
        <w:rPr>
          <w:rFonts w:asciiTheme="minorHAnsi" w:hAnsiTheme="minorHAnsi"/>
        </w:rPr>
        <w:tab/>
      </w:r>
      <w:r w:rsidR="00AE2F37">
        <w:rPr>
          <w:rFonts w:asciiTheme="minorHAnsi" w:hAnsiTheme="minorHAnsi"/>
        </w:rPr>
        <w:t>Special committees may be appointed by the President and/or Board of Directors as the need arises. Special committees shall serve until their assigned duties are completed or they have been discharged by the Board of Directors or action of the membership.</w:t>
      </w:r>
      <w:r>
        <w:rPr>
          <w:rFonts w:asciiTheme="minorHAnsi" w:hAnsiTheme="minorHAnsi"/>
        </w:rPr>
        <w:t xml:space="preserve">  </w:t>
      </w:r>
    </w:p>
    <w:p w14:paraId="4F070452" w14:textId="77777777" w:rsidR="00D560F2" w:rsidRDefault="00D560F2" w:rsidP="007C3D92">
      <w:pPr>
        <w:pStyle w:val="BodyText"/>
        <w:ind w:right="1470"/>
        <w:rPr>
          <w:rFonts w:asciiTheme="minorHAnsi" w:hAnsiTheme="minorHAnsi"/>
        </w:rPr>
      </w:pPr>
    </w:p>
    <w:p w14:paraId="5B3D953B" w14:textId="77777777" w:rsidR="00D560F2" w:rsidRDefault="00D560F2">
      <w:pPr>
        <w:rPr>
          <w:rFonts w:asciiTheme="minorHAnsi" w:hAnsiTheme="minorHAnsi"/>
          <w:b/>
          <w:sz w:val="24"/>
          <w:szCs w:val="24"/>
        </w:rPr>
      </w:pPr>
      <w:r>
        <w:rPr>
          <w:rFonts w:asciiTheme="minorHAnsi" w:hAnsiTheme="minorHAnsi"/>
          <w:b/>
        </w:rPr>
        <w:br w:type="page"/>
      </w:r>
    </w:p>
    <w:p w14:paraId="6492D14C" w14:textId="77777777" w:rsidR="00D560F2" w:rsidRPr="00D560F2" w:rsidRDefault="00D560F2" w:rsidP="007C3D92">
      <w:pPr>
        <w:pStyle w:val="BodyText"/>
        <w:ind w:right="1470"/>
        <w:rPr>
          <w:rFonts w:asciiTheme="minorHAnsi" w:hAnsiTheme="minorHAnsi"/>
          <w:b/>
        </w:rPr>
      </w:pPr>
      <w:r w:rsidRPr="00D560F2">
        <w:rPr>
          <w:rFonts w:asciiTheme="minorHAnsi" w:hAnsiTheme="minorHAnsi"/>
          <w:b/>
        </w:rPr>
        <w:lastRenderedPageBreak/>
        <w:t>4.03</w:t>
      </w:r>
      <w:r w:rsidRPr="00D560F2">
        <w:rPr>
          <w:rFonts w:asciiTheme="minorHAnsi" w:hAnsiTheme="minorHAnsi"/>
          <w:b/>
        </w:rPr>
        <w:tab/>
        <w:t>Member Services Committee</w:t>
      </w:r>
    </w:p>
    <w:p w14:paraId="6F743AC8" w14:textId="77777777" w:rsidR="00D560F2" w:rsidRDefault="00D560F2" w:rsidP="007C3D92">
      <w:pPr>
        <w:pStyle w:val="BodyText"/>
        <w:ind w:right="1470"/>
        <w:rPr>
          <w:rFonts w:asciiTheme="minorHAnsi" w:hAnsiTheme="minorHAnsi"/>
        </w:rPr>
      </w:pPr>
    </w:p>
    <w:p w14:paraId="58FFF341" w14:textId="77777777" w:rsidR="00D560F2" w:rsidRPr="00D560F2" w:rsidRDefault="00D560F2" w:rsidP="001A2040">
      <w:pPr>
        <w:pStyle w:val="BodyText"/>
        <w:ind w:right="0"/>
        <w:rPr>
          <w:rFonts w:asciiTheme="minorHAnsi" w:hAnsiTheme="minorHAnsi"/>
        </w:rPr>
      </w:pPr>
      <w:r>
        <w:tab/>
      </w:r>
      <w:r w:rsidRPr="00D560F2">
        <w:rPr>
          <w:rFonts w:asciiTheme="minorHAnsi" w:hAnsiTheme="minorHAnsi"/>
        </w:rPr>
        <w:t xml:space="preserve">To accomplish its purpose, the Member Services Committee carries out the following activities: </w:t>
      </w:r>
    </w:p>
    <w:p w14:paraId="6E23F454" w14:textId="77777777" w:rsidR="00D560F2" w:rsidRPr="00D560F2" w:rsidRDefault="00D560F2" w:rsidP="007C3D92">
      <w:pPr>
        <w:pStyle w:val="BodyText"/>
        <w:ind w:right="1470"/>
        <w:rPr>
          <w:rFonts w:asciiTheme="minorHAnsi" w:hAnsiTheme="minorHAnsi"/>
        </w:rPr>
      </w:pPr>
    </w:p>
    <w:p w14:paraId="7461340C" w14:textId="77777777" w:rsidR="00D560F2" w:rsidRPr="00D560F2" w:rsidRDefault="00D560F2" w:rsidP="001A2040">
      <w:pPr>
        <w:pStyle w:val="BodyText"/>
        <w:numPr>
          <w:ilvl w:val="0"/>
          <w:numId w:val="7"/>
        </w:numPr>
        <w:ind w:right="0"/>
        <w:rPr>
          <w:rFonts w:asciiTheme="minorHAnsi" w:hAnsiTheme="minorHAnsi"/>
        </w:rPr>
      </w:pPr>
      <w:r w:rsidRPr="00D560F2">
        <w:rPr>
          <w:rFonts w:asciiTheme="minorHAnsi" w:hAnsiTheme="minorHAnsi"/>
        </w:rPr>
        <w:t xml:space="preserve">Revise and publish annually the Directory of University Agricultural Educators. </w:t>
      </w:r>
    </w:p>
    <w:p w14:paraId="5016A22D" w14:textId="5E220D0B" w:rsidR="00D560F2" w:rsidRPr="00D560F2" w:rsidRDefault="00D560F2" w:rsidP="001A2040">
      <w:pPr>
        <w:pStyle w:val="BodyText"/>
        <w:numPr>
          <w:ilvl w:val="0"/>
          <w:numId w:val="7"/>
        </w:numPr>
        <w:ind w:right="0"/>
        <w:rPr>
          <w:rFonts w:asciiTheme="minorHAnsi" w:hAnsiTheme="minorHAnsi"/>
        </w:rPr>
      </w:pPr>
      <w:r w:rsidRPr="00D560F2">
        <w:rPr>
          <w:rFonts w:asciiTheme="minorHAnsi" w:hAnsiTheme="minorHAnsi"/>
        </w:rPr>
        <w:t xml:space="preserve">Conduct an annual </w:t>
      </w:r>
      <w:r w:rsidR="004D6973" w:rsidRPr="00D560F2">
        <w:rPr>
          <w:rFonts w:asciiTheme="minorHAnsi" w:hAnsiTheme="minorHAnsi"/>
        </w:rPr>
        <w:t>supply and demand study</w:t>
      </w:r>
      <w:r w:rsidR="004D6973" w:rsidRPr="00D560F2">
        <w:rPr>
          <w:rFonts w:asciiTheme="minorHAnsi" w:hAnsiTheme="minorHAnsi"/>
        </w:rPr>
        <w:t xml:space="preserve"> </w:t>
      </w:r>
      <w:r w:rsidRPr="00D560F2">
        <w:rPr>
          <w:rFonts w:asciiTheme="minorHAnsi" w:hAnsiTheme="minorHAnsi"/>
        </w:rPr>
        <w:t>and a per</w:t>
      </w:r>
      <w:bookmarkStart w:id="0" w:name="_GoBack"/>
      <w:bookmarkEnd w:id="0"/>
      <w:r w:rsidRPr="00D560F2">
        <w:rPr>
          <w:rFonts w:asciiTheme="minorHAnsi" w:hAnsiTheme="minorHAnsi"/>
        </w:rPr>
        <w:t>iodic</w:t>
      </w:r>
      <w:r w:rsidR="004D6973" w:rsidRPr="004D6973">
        <w:rPr>
          <w:rFonts w:asciiTheme="minorHAnsi" w:hAnsiTheme="minorHAnsi"/>
        </w:rPr>
        <w:t xml:space="preserve"> </w:t>
      </w:r>
      <w:r w:rsidR="004D6973" w:rsidRPr="00D560F2">
        <w:rPr>
          <w:rFonts w:asciiTheme="minorHAnsi" w:hAnsiTheme="minorHAnsi"/>
        </w:rPr>
        <w:t>salary survey</w:t>
      </w:r>
      <w:r w:rsidRPr="00D560F2">
        <w:rPr>
          <w:rFonts w:asciiTheme="minorHAnsi" w:hAnsiTheme="minorHAnsi"/>
        </w:rPr>
        <w:t xml:space="preserve">, summarize the data and distribute to the membership. </w:t>
      </w:r>
    </w:p>
    <w:p w14:paraId="0F586EE5" w14:textId="77777777" w:rsidR="00D560F2" w:rsidRPr="00D560F2" w:rsidRDefault="00D560F2" w:rsidP="001A2040">
      <w:pPr>
        <w:pStyle w:val="BodyText"/>
        <w:numPr>
          <w:ilvl w:val="0"/>
          <w:numId w:val="7"/>
        </w:numPr>
        <w:ind w:right="0"/>
        <w:rPr>
          <w:rFonts w:asciiTheme="minorHAnsi" w:hAnsiTheme="minorHAnsi"/>
        </w:rPr>
      </w:pPr>
      <w:r w:rsidRPr="00D560F2">
        <w:rPr>
          <w:rFonts w:asciiTheme="minorHAnsi" w:hAnsiTheme="minorHAnsi"/>
        </w:rPr>
        <w:t xml:space="preserve">Collect and post on the AAE website the positions available in agricultural education. </w:t>
      </w:r>
    </w:p>
    <w:p w14:paraId="4EA2F2CD" w14:textId="77777777" w:rsidR="00D560F2" w:rsidRPr="00D560F2" w:rsidRDefault="00D560F2" w:rsidP="001A2040">
      <w:pPr>
        <w:pStyle w:val="BodyText"/>
        <w:numPr>
          <w:ilvl w:val="0"/>
          <w:numId w:val="7"/>
        </w:numPr>
        <w:ind w:right="0"/>
        <w:rPr>
          <w:rFonts w:asciiTheme="minorHAnsi" w:hAnsiTheme="minorHAnsi"/>
        </w:rPr>
      </w:pPr>
      <w:r w:rsidRPr="00D560F2">
        <w:rPr>
          <w:rFonts w:asciiTheme="minorHAnsi" w:hAnsiTheme="minorHAnsi"/>
        </w:rPr>
        <w:t xml:space="preserve">Provide information and establish policies for posting information on the AAAE website and determine policy for release of directory information. </w:t>
      </w:r>
    </w:p>
    <w:p w14:paraId="5C49715F" w14:textId="77777777" w:rsidR="00D560F2" w:rsidRPr="00D560F2" w:rsidRDefault="00D560F2" w:rsidP="001A2040">
      <w:pPr>
        <w:pStyle w:val="BodyText"/>
        <w:numPr>
          <w:ilvl w:val="0"/>
          <w:numId w:val="7"/>
        </w:numPr>
        <w:ind w:right="0"/>
        <w:rPr>
          <w:rFonts w:asciiTheme="minorHAnsi" w:hAnsiTheme="minorHAnsi"/>
        </w:rPr>
      </w:pPr>
      <w:r w:rsidRPr="00D560F2">
        <w:rPr>
          <w:rFonts w:asciiTheme="minorHAnsi" w:hAnsiTheme="minorHAnsi"/>
        </w:rPr>
        <w:t xml:space="preserve">Carry out other activities agreed upon by the membership and/or Executive Committee. </w:t>
      </w:r>
    </w:p>
    <w:p w14:paraId="088F2D9F" w14:textId="77777777" w:rsidR="00D560F2" w:rsidRPr="00D560F2" w:rsidRDefault="00D560F2" w:rsidP="001A2040">
      <w:pPr>
        <w:pStyle w:val="BodyText"/>
        <w:numPr>
          <w:ilvl w:val="0"/>
          <w:numId w:val="7"/>
        </w:numPr>
        <w:ind w:right="0"/>
        <w:rPr>
          <w:rFonts w:asciiTheme="minorHAnsi" w:hAnsiTheme="minorHAnsi"/>
        </w:rPr>
      </w:pPr>
      <w:r w:rsidRPr="00D560F2">
        <w:rPr>
          <w:rFonts w:asciiTheme="minorHAnsi" w:hAnsiTheme="minorHAnsi"/>
        </w:rPr>
        <w:t xml:space="preserve">Review and update the AAAE Constitution and Bylaws as they pertain to the Member Services Committee. </w:t>
      </w:r>
    </w:p>
    <w:p w14:paraId="77D5D3A5" w14:textId="77777777" w:rsidR="00D560F2" w:rsidRPr="00D560F2" w:rsidRDefault="00D560F2" w:rsidP="001A2040">
      <w:pPr>
        <w:pStyle w:val="BodyText"/>
        <w:numPr>
          <w:ilvl w:val="0"/>
          <w:numId w:val="7"/>
        </w:numPr>
        <w:ind w:right="0"/>
        <w:rPr>
          <w:rFonts w:asciiTheme="minorHAnsi" w:hAnsiTheme="minorHAnsi"/>
        </w:rPr>
      </w:pPr>
      <w:r w:rsidRPr="00D560F2">
        <w:rPr>
          <w:rFonts w:asciiTheme="minorHAnsi" w:hAnsiTheme="minorHAnsi"/>
        </w:rPr>
        <w:t>Develop opportunities to increase communication in the organization through the use of chat rooms, bulletin boards, and listservs.</w:t>
      </w:r>
    </w:p>
    <w:p w14:paraId="61256B8F" w14:textId="77777777" w:rsidR="00D560F2" w:rsidRPr="00D560F2" w:rsidRDefault="00D560F2" w:rsidP="001A2040">
      <w:pPr>
        <w:pStyle w:val="BodyText"/>
        <w:ind w:right="0"/>
        <w:rPr>
          <w:rFonts w:asciiTheme="minorHAnsi" w:hAnsiTheme="minorHAnsi"/>
        </w:rPr>
      </w:pPr>
    </w:p>
    <w:p w14:paraId="739C2849" w14:textId="77777777" w:rsidR="00D560F2" w:rsidRPr="00D560F2" w:rsidRDefault="00D560F2" w:rsidP="001A2040">
      <w:pPr>
        <w:pStyle w:val="BodyText"/>
        <w:ind w:right="0"/>
        <w:rPr>
          <w:rFonts w:asciiTheme="minorHAnsi" w:hAnsiTheme="minorHAnsi"/>
          <w:b/>
        </w:rPr>
      </w:pPr>
      <w:r w:rsidRPr="00D560F2">
        <w:rPr>
          <w:rFonts w:asciiTheme="minorHAnsi" w:hAnsiTheme="minorHAnsi"/>
          <w:b/>
        </w:rPr>
        <w:t>4.04</w:t>
      </w:r>
      <w:r w:rsidRPr="00D560F2">
        <w:rPr>
          <w:rFonts w:asciiTheme="minorHAnsi" w:hAnsiTheme="minorHAnsi"/>
          <w:b/>
        </w:rPr>
        <w:tab/>
        <w:t>Professional Development Committee</w:t>
      </w:r>
    </w:p>
    <w:p w14:paraId="48C26278" w14:textId="77777777" w:rsidR="00D560F2" w:rsidRPr="00D560F2" w:rsidRDefault="00D560F2" w:rsidP="001A2040">
      <w:pPr>
        <w:pStyle w:val="BodyText"/>
        <w:ind w:right="0"/>
        <w:rPr>
          <w:rFonts w:asciiTheme="minorHAnsi" w:hAnsiTheme="minorHAnsi"/>
        </w:rPr>
      </w:pPr>
    </w:p>
    <w:p w14:paraId="64486970" w14:textId="77777777" w:rsidR="00D560F2" w:rsidRPr="00D560F2" w:rsidRDefault="00D560F2" w:rsidP="001A2040">
      <w:pPr>
        <w:pStyle w:val="BodyText"/>
        <w:ind w:right="0"/>
        <w:rPr>
          <w:rFonts w:asciiTheme="minorHAnsi" w:hAnsiTheme="minorHAnsi"/>
        </w:rPr>
      </w:pPr>
      <w:r w:rsidRPr="00D560F2">
        <w:rPr>
          <w:rFonts w:asciiTheme="minorHAnsi" w:hAnsiTheme="minorHAnsi"/>
        </w:rPr>
        <w:tab/>
        <w:t xml:space="preserve">To accomplish its purpose, the Professional Development Committee carries out the following activities: </w:t>
      </w:r>
    </w:p>
    <w:p w14:paraId="4901D158" w14:textId="77777777" w:rsidR="00D560F2" w:rsidRPr="00D560F2" w:rsidRDefault="00D560F2" w:rsidP="001A2040">
      <w:pPr>
        <w:pStyle w:val="BodyText"/>
        <w:ind w:right="0"/>
        <w:rPr>
          <w:rFonts w:asciiTheme="minorHAnsi" w:hAnsiTheme="minorHAnsi"/>
        </w:rPr>
      </w:pPr>
    </w:p>
    <w:p w14:paraId="65C8E6C5" w14:textId="77777777" w:rsidR="00D560F2" w:rsidRPr="00D560F2" w:rsidRDefault="00D560F2" w:rsidP="001A2040">
      <w:pPr>
        <w:pStyle w:val="BodyText"/>
        <w:numPr>
          <w:ilvl w:val="0"/>
          <w:numId w:val="9"/>
        </w:numPr>
        <w:ind w:right="0"/>
        <w:rPr>
          <w:rFonts w:asciiTheme="minorHAnsi" w:hAnsiTheme="minorHAnsi"/>
        </w:rPr>
      </w:pPr>
      <w:r w:rsidRPr="00D560F2">
        <w:rPr>
          <w:rFonts w:asciiTheme="minorHAnsi" w:hAnsiTheme="minorHAnsi"/>
        </w:rPr>
        <w:t xml:space="preserve">Select a representative from each region to secure nominations for AAAE officers, under the direction of the Past-President. </w:t>
      </w:r>
    </w:p>
    <w:p w14:paraId="674A108B" w14:textId="77777777" w:rsidR="00D560F2" w:rsidRPr="00D560F2" w:rsidRDefault="00D560F2" w:rsidP="001A2040">
      <w:pPr>
        <w:pStyle w:val="BodyText"/>
        <w:numPr>
          <w:ilvl w:val="0"/>
          <w:numId w:val="9"/>
        </w:numPr>
        <w:ind w:right="0"/>
        <w:rPr>
          <w:rFonts w:asciiTheme="minorHAnsi" w:hAnsiTheme="minorHAnsi"/>
        </w:rPr>
      </w:pPr>
      <w:r w:rsidRPr="00D560F2">
        <w:rPr>
          <w:rFonts w:asciiTheme="minorHAnsi" w:hAnsiTheme="minorHAnsi"/>
        </w:rPr>
        <w:t xml:space="preserve">Review the awards program and nominate individuals for appropriate awards. </w:t>
      </w:r>
    </w:p>
    <w:p w14:paraId="1F69A3CD" w14:textId="77777777" w:rsidR="00D560F2" w:rsidRPr="00D560F2" w:rsidRDefault="00D560F2" w:rsidP="001A2040">
      <w:pPr>
        <w:pStyle w:val="BodyText"/>
        <w:numPr>
          <w:ilvl w:val="0"/>
          <w:numId w:val="9"/>
        </w:numPr>
        <w:ind w:right="0"/>
        <w:rPr>
          <w:rFonts w:asciiTheme="minorHAnsi" w:hAnsiTheme="minorHAnsi"/>
        </w:rPr>
      </w:pPr>
      <w:r w:rsidRPr="00D560F2">
        <w:rPr>
          <w:rFonts w:asciiTheme="minorHAnsi" w:hAnsiTheme="minorHAnsi"/>
        </w:rPr>
        <w:t xml:space="preserve">Provide leadership for determining, planning and implementing professional development workshops and in-service activities for AAAE members at national meetings. (i.e. research pre-sessions) </w:t>
      </w:r>
    </w:p>
    <w:p w14:paraId="32BDBA41" w14:textId="77777777" w:rsidR="00D560F2" w:rsidRPr="00D560F2" w:rsidRDefault="00D560F2" w:rsidP="001A2040">
      <w:pPr>
        <w:pStyle w:val="BodyText"/>
        <w:numPr>
          <w:ilvl w:val="0"/>
          <w:numId w:val="9"/>
        </w:numPr>
        <w:ind w:right="0"/>
        <w:rPr>
          <w:rFonts w:asciiTheme="minorHAnsi" w:hAnsiTheme="minorHAnsi"/>
        </w:rPr>
      </w:pPr>
      <w:r w:rsidRPr="00D560F2">
        <w:rPr>
          <w:rFonts w:asciiTheme="minorHAnsi" w:hAnsiTheme="minorHAnsi"/>
        </w:rPr>
        <w:t xml:space="preserve">Develop and request annually from AAAE a budget for the committee’s activities. </w:t>
      </w:r>
    </w:p>
    <w:p w14:paraId="339F0DBB" w14:textId="77777777" w:rsidR="00D560F2" w:rsidRPr="00D560F2" w:rsidRDefault="00D560F2" w:rsidP="001A2040">
      <w:pPr>
        <w:pStyle w:val="BodyText"/>
        <w:numPr>
          <w:ilvl w:val="0"/>
          <w:numId w:val="9"/>
        </w:numPr>
        <w:ind w:right="0"/>
        <w:rPr>
          <w:rFonts w:asciiTheme="minorHAnsi" w:hAnsiTheme="minorHAnsi"/>
        </w:rPr>
      </w:pPr>
      <w:r w:rsidRPr="00D560F2">
        <w:rPr>
          <w:rFonts w:asciiTheme="minorHAnsi" w:hAnsiTheme="minorHAnsi"/>
        </w:rPr>
        <w:t>Carry out other activities related to professional development agreed upon by the membership and/or Executive Committee of AAAE.</w:t>
      </w:r>
    </w:p>
    <w:p w14:paraId="77DE88A9" w14:textId="77777777" w:rsidR="00BD499A" w:rsidRDefault="00BD499A" w:rsidP="001A2040">
      <w:pPr>
        <w:pStyle w:val="BodyText"/>
        <w:ind w:right="0"/>
        <w:rPr>
          <w:rFonts w:asciiTheme="minorHAnsi" w:hAnsiTheme="minorHAnsi"/>
        </w:rPr>
      </w:pPr>
    </w:p>
    <w:p w14:paraId="2F2DB168" w14:textId="77777777" w:rsidR="001A2040" w:rsidRDefault="001A2040" w:rsidP="001A2040">
      <w:pPr>
        <w:ind w:right="0"/>
        <w:rPr>
          <w:rFonts w:asciiTheme="minorHAnsi" w:hAnsiTheme="minorHAnsi"/>
          <w:sz w:val="24"/>
          <w:szCs w:val="24"/>
        </w:rPr>
      </w:pPr>
      <w:r>
        <w:rPr>
          <w:rFonts w:asciiTheme="minorHAnsi" w:hAnsiTheme="minorHAnsi"/>
        </w:rPr>
        <w:br w:type="page"/>
      </w:r>
    </w:p>
    <w:p w14:paraId="06FBBFEC" w14:textId="77777777" w:rsidR="00D560F2" w:rsidRPr="001A2040" w:rsidRDefault="00D560F2" w:rsidP="007C3D92">
      <w:pPr>
        <w:pStyle w:val="BodyText"/>
        <w:ind w:right="1470"/>
        <w:rPr>
          <w:rFonts w:asciiTheme="minorHAnsi" w:hAnsiTheme="minorHAnsi"/>
          <w:b/>
        </w:rPr>
      </w:pPr>
      <w:r w:rsidRPr="001A2040">
        <w:rPr>
          <w:rFonts w:asciiTheme="minorHAnsi" w:hAnsiTheme="minorHAnsi"/>
          <w:b/>
        </w:rPr>
        <w:lastRenderedPageBreak/>
        <w:t>4.05</w:t>
      </w:r>
      <w:r w:rsidRPr="001A2040">
        <w:rPr>
          <w:rFonts w:asciiTheme="minorHAnsi" w:hAnsiTheme="minorHAnsi"/>
          <w:b/>
        </w:rPr>
        <w:tab/>
        <w:t>Program Improvement Committee</w:t>
      </w:r>
    </w:p>
    <w:p w14:paraId="02FE6BBF" w14:textId="77777777" w:rsidR="00D560F2" w:rsidRPr="001A2040" w:rsidRDefault="00D560F2" w:rsidP="007C3D92">
      <w:pPr>
        <w:pStyle w:val="BodyText"/>
        <w:ind w:right="1470"/>
        <w:rPr>
          <w:rFonts w:asciiTheme="minorHAnsi" w:hAnsiTheme="minorHAnsi"/>
        </w:rPr>
      </w:pPr>
    </w:p>
    <w:p w14:paraId="75783BE6" w14:textId="77777777" w:rsidR="001A2040" w:rsidRPr="001A2040" w:rsidRDefault="001A2040" w:rsidP="007C3D92">
      <w:pPr>
        <w:pStyle w:val="BodyText"/>
        <w:ind w:right="1470"/>
        <w:rPr>
          <w:rFonts w:asciiTheme="minorHAnsi" w:hAnsiTheme="minorHAnsi"/>
        </w:rPr>
      </w:pPr>
      <w:r w:rsidRPr="001A2040">
        <w:rPr>
          <w:rFonts w:asciiTheme="minorHAnsi" w:hAnsiTheme="minorHAnsi"/>
        </w:rPr>
        <w:tab/>
        <w:t xml:space="preserve">To accomplish its purpose, the Program Improvement Committee carries out the following activities: </w:t>
      </w:r>
    </w:p>
    <w:p w14:paraId="209EEBA2" w14:textId="77777777" w:rsidR="001A2040" w:rsidRPr="001A2040" w:rsidRDefault="001A2040" w:rsidP="007C3D92">
      <w:pPr>
        <w:pStyle w:val="BodyText"/>
        <w:ind w:right="1470"/>
        <w:rPr>
          <w:rFonts w:asciiTheme="minorHAnsi" w:hAnsiTheme="minorHAnsi"/>
        </w:rPr>
      </w:pPr>
    </w:p>
    <w:p w14:paraId="0BC260D3" w14:textId="77777777" w:rsidR="001A2040" w:rsidRPr="001A2040" w:rsidRDefault="001A2040" w:rsidP="001A2040">
      <w:pPr>
        <w:pStyle w:val="BodyText"/>
        <w:numPr>
          <w:ilvl w:val="0"/>
          <w:numId w:val="11"/>
        </w:numPr>
        <w:ind w:right="1470"/>
        <w:rPr>
          <w:rFonts w:asciiTheme="minorHAnsi" w:hAnsiTheme="minorHAnsi"/>
        </w:rPr>
      </w:pPr>
      <w:r w:rsidRPr="001A2040">
        <w:rPr>
          <w:rFonts w:asciiTheme="minorHAnsi" w:hAnsiTheme="minorHAnsi"/>
        </w:rPr>
        <w:t xml:space="preserve">The committee will identify special interest groups and facilitate collegial working relationships. </w:t>
      </w:r>
    </w:p>
    <w:p w14:paraId="3B093041" w14:textId="77777777" w:rsidR="001A2040" w:rsidRPr="001A2040" w:rsidRDefault="001A2040" w:rsidP="001A2040">
      <w:pPr>
        <w:pStyle w:val="BodyText"/>
        <w:numPr>
          <w:ilvl w:val="0"/>
          <w:numId w:val="11"/>
        </w:numPr>
        <w:ind w:right="1470"/>
        <w:rPr>
          <w:rFonts w:asciiTheme="minorHAnsi" w:hAnsiTheme="minorHAnsi"/>
        </w:rPr>
      </w:pPr>
      <w:r w:rsidRPr="001A2040">
        <w:rPr>
          <w:rFonts w:asciiTheme="minorHAnsi" w:hAnsiTheme="minorHAnsi"/>
        </w:rPr>
        <w:t xml:space="preserve">Provide opportunities for collaboration within and outside of agricultural education. </w:t>
      </w:r>
    </w:p>
    <w:p w14:paraId="6A8D10E4" w14:textId="77777777" w:rsidR="001A2040" w:rsidRPr="001A2040" w:rsidRDefault="001A2040" w:rsidP="001A2040">
      <w:pPr>
        <w:pStyle w:val="BodyText"/>
        <w:numPr>
          <w:ilvl w:val="0"/>
          <w:numId w:val="11"/>
        </w:numPr>
        <w:ind w:right="1470"/>
        <w:rPr>
          <w:rFonts w:asciiTheme="minorHAnsi" w:hAnsiTheme="minorHAnsi"/>
        </w:rPr>
      </w:pPr>
      <w:r w:rsidRPr="001A2040">
        <w:rPr>
          <w:rFonts w:asciiTheme="minorHAnsi" w:hAnsiTheme="minorHAnsi"/>
        </w:rPr>
        <w:t xml:space="preserve">Serve as an advocate for improvement of teaching and learning in agriculture. </w:t>
      </w:r>
    </w:p>
    <w:p w14:paraId="40CDEE85" w14:textId="77777777" w:rsidR="001A2040" w:rsidRPr="001A2040" w:rsidRDefault="001A2040" w:rsidP="001A2040">
      <w:pPr>
        <w:pStyle w:val="BodyText"/>
        <w:numPr>
          <w:ilvl w:val="0"/>
          <w:numId w:val="11"/>
        </w:numPr>
        <w:ind w:right="1470"/>
        <w:rPr>
          <w:rFonts w:asciiTheme="minorHAnsi" w:hAnsiTheme="minorHAnsi"/>
        </w:rPr>
      </w:pPr>
      <w:r w:rsidRPr="001A2040">
        <w:rPr>
          <w:rFonts w:asciiTheme="minorHAnsi" w:hAnsiTheme="minorHAnsi"/>
        </w:rPr>
        <w:t xml:space="preserve">Provide leadership and representation on organizations of the profession. </w:t>
      </w:r>
    </w:p>
    <w:p w14:paraId="3744292D" w14:textId="77777777" w:rsidR="001A2040" w:rsidRPr="001A2040" w:rsidRDefault="001A2040" w:rsidP="001A2040">
      <w:pPr>
        <w:pStyle w:val="BodyText"/>
        <w:numPr>
          <w:ilvl w:val="0"/>
          <w:numId w:val="11"/>
        </w:numPr>
        <w:ind w:right="1470"/>
        <w:rPr>
          <w:rFonts w:asciiTheme="minorHAnsi" w:hAnsiTheme="minorHAnsi"/>
        </w:rPr>
      </w:pPr>
      <w:r w:rsidRPr="001A2040">
        <w:rPr>
          <w:rFonts w:asciiTheme="minorHAnsi" w:hAnsiTheme="minorHAnsi"/>
        </w:rPr>
        <w:t xml:space="preserve">Coordinate the AAAE Poster Session to facilitate the exchange of ideas and activities among the members. </w:t>
      </w:r>
    </w:p>
    <w:p w14:paraId="4CEC7A6A" w14:textId="77777777" w:rsidR="001A2040" w:rsidRPr="001A2040" w:rsidRDefault="001A2040" w:rsidP="001A2040">
      <w:pPr>
        <w:pStyle w:val="BodyText"/>
        <w:numPr>
          <w:ilvl w:val="0"/>
          <w:numId w:val="11"/>
        </w:numPr>
        <w:ind w:right="1470"/>
        <w:rPr>
          <w:rFonts w:asciiTheme="minorHAnsi" w:hAnsiTheme="minorHAnsi"/>
        </w:rPr>
      </w:pPr>
      <w:r w:rsidRPr="001A2040">
        <w:rPr>
          <w:rFonts w:asciiTheme="minorHAnsi" w:hAnsiTheme="minorHAnsi"/>
        </w:rPr>
        <w:t xml:space="preserve">Carry out other activities related to program improvement agreed upon by the membership and/or Executive Committee of AAAE. </w:t>
      </w:r>
    </w:p>
    <w:p w14:paraId="272110E5" w14:textId="77777777" w:rsidR="00D560F2" w:rsidRPr="001A2040" w:rsidRDefault="001A2040" w:rsidP="001A2040">
      <w:pPr>
        <w:pStyle w:val="BodyText"/>
        <w:numPr>
          <w:ilvl w:val="0"/>
          <w:numId w:val="11"/>
        </w:numPr>
        <w:ind w:right="1470"/>
        <w:rPr>
          <w:rFonts w:asciiTheme="minorHAnsi" w:hAnsiTheme="minorHAnsi"/>
        </w:rPr>
      </w:pPr>
      <w:r w:rsidRPr="001A2040">
        <w:rPr>
          <w:rFonts w:asciiTheme="minorHAnsi" w:hAnsiTheme="minorHAnsi"/>
        </w:rPr>
        <w:t>Review and update AAAE Constitution and Bylaws as they pertain to the committee.</w:t>
      </w:r>
    </w:p>
    <w:p w14:paraId="3A91F99C" w14:textId="77777777" w:rsidR="001A2040" w:rsidRPr="001A2040" w:rsidRDefault="001A2040">
      <w:pPr>
        <w:rPr>
          <w:rFonts w:asciiTheme="minorHAnsi" w:hAnsiTheme="minorHAnsi"/>
          <w:b/>
        </w:rPr>
      </w:pPr>
    </w:p>
    <w:p w14:paraId="0D21960A" w14:textId="77777777" w:rsidR="001A2040" w:rsidRPr="001A2040" w:rsidRDefault="001A2040">
      <w:pPr>
        <w:rPr>
          <w:rFonts w:asciiTheme="minorHAnsi" w:hAnsiTheme="minorHAnsi"/>
          <w:b/>
          <w:sz w:val="24"/>
          <w:szCs w:val="24"/>
        </w:rPr>
      </w:pPr>
      <w:r w:rsidRPr="001A2040">
        <w:rPr>
          <w:rFonts w:asciiTheme="minorHAnsi" w:hAnsiTheme="minorHAnsi"/>
          <w:b/>
          <w:sz w:val="24"/>
          <w:szCs w:val="24"/>
        </w:rPr>
        <w:t>4.06</w:t>
      </w:r>
      <w:r w:rsidRPr="001A2040">
        <w:rPr>
          <w:rFonts w:asciiTheme="minorHAnsi" w:hAnsiTheme="minorHAnsi"/>
          <w:b/>
          <w:sz w:val="24"/>
          <w:szCs w:val="24"/>
        </w:rPr>
        <w:tab/>
        <w:t>Research Committee</w:t>
      </w:r>
    </w:p>
    <w:p w14:paraId="5C85B23B" w14:textId="77777777" w:rsidR="001A2040" w:rsidRDefault="001A2040">
      <w:pPr>
        <w:rPr>
          <w:rFonts w:asciiTheme="minorHAnsi" w:hAnsiTheme="minorHAnsi"/>
          <w:b/>
        </w:rPr>
      </w:pPr>
    </w:p>
    <w:p w14:paraId="10136EE8" w14:textId="77777777" w:rsidR="001A2040" w:rsidRDefault="001A2040">
      <w:pPr>
        <w:rPr>
          <w:rFonts w:asciiTheme="minorHAnsi" w:hAnsiTheme="minorHAnsi"/>
          <w:sz w:val="24"/>
          <w:szCs w:val="24"/>
        </w:rPr>
      </w:pPr>
      <w:r>
        <w:tab/>
      </w:r>
      <w:r w:rsidRPr="001A2040">
        <w:rPr>
          <w:rFonts w:asciiTheme="minorHAnsi" w:hAnsiTheme="minorHAnsi"/>
          <w:sz w:val="24"/>
          <w:szCs w:val="24"/>
        </w:rPr>
        <w:t xml:space="preserve">To accomplish its purpose, the Research Committee is charged with the following: </w:t>
      </w:r>
    </w:p>
    <w:p w14:paraId="54927C38" w14:textId="77777777" w:rsidR="001A2040" w:rsidRDefault="001A2040">
      <w:pPr>
        <w:rPr>
          <w:rFonts w:asciiTheme="minorHAnsi" w:hAnsiTheme="minorHAnsi"/>
          <w:sz w:val="24"/>
          <w:szCs w:val="24"/>
        </w:rPr>
      </w:pPr>
    </w:p>
    <w:p w14:paraId="12B44431" w14:textId="77777777" w:rsidR="001A2040" w:rsidRPr="001A2040" w:rsidRDefault="001A2040" w:rsidP="001A2040">
      <w:pPr>
        <w:pStyle w:val="ListParagraph"/>
        <w:numPr>
          <w:ilvl w:val="0"/>
          <w:numId w:val="13"/>
        </w:numPr>
        <w:rPr>
          <w:rFonts w:asciiTheme="minorHAnsi" w:hAnsiTheme="minorHAnsi"/>
          <w:b/>
          <w:sz w:val="24"/>
          <w:szCs w:val="24"/>
        </w:rPr>
      </w:pPr>
      <w:r w:rsidRPr="001A2040">
        <w:rPr>
          <w:rFonts w:asciiTheme="minorHAnsi" w:hAnsiTheme="minorHAnsi"/>
          <w:sz w:val="24"/>
          <w:szCs w:val="24"/>
        </w:rPr>
        <w:t xml:space="preserve">Promote dissemination of research through professional research meetings such as the National Agricultural Education Research Conference and regional research conferences. </w:t>
      </w:r>
    </w:p>
    <w:p w14:paraId="28A8C918" w14:textId="77777777" w:rsidR="001A2040" w:rsidRPr="001A2040" w:rsidRDefault="001A2040" w:rsidP="001A2040">
      <w:pPr>
        <w:pStyle w:val="ListParagraph"/>
        <w:numPr>
          <w:ilvl w:val="0"/>
          <w:numId w:val="13"/>
        </w:numPr>
        <w:rPr>
          <w:rFonts w:asciiTheme="minorHAnsi" w:hAnsiTheme="minorHAnsi"/>
          <w:b/>
          <w:sz w:val="24"/>
          <w:szCs w:val="24"/>
        </w:rPr>
      </w:pPr>
      <w:r w:rsidRPr="001A2040">
        <w:rPr>
          <w:rFonts w:asciiTheme="minorHAnsi" w:hAnsiTheme="minorHAnsi"/>
          <w:sz w:val="24"/>
          <w:szCs w:val="24"/>
        </w:rPr>
        <w:t xml:space="preserve">Identify individuals and/or departments to chair the National Agricultural Education Research Conference. </w:t>
      </w:r>
    </w:p>
    <w:p w14:paraId="6E376785" w14:textId="77777777" w:rsidR="001A2040" w:rsidRPr="001A2040" w:rsidRDefault="001A2040" w:rsidP="001A2040">
      <w:pPr>
        <w:pStyle w:val="ListParagraph"/>
        <w:numPr>
          <w:ilvl w:val="0"/>
          <w:numId w:val="13"/>
        </w:numPr>
        <w:rPr>
          <w:rFonts w:asciiTheme="minorHAnsi" w:hAnsiTheme="minorHAnsi"/>
          <w:b/>
          <w:sz w:val="24"/>
          <w:szCs w:val="24"/>
        </w:rPr>
      </w:pPr>
      <w:r w:rsidRPr="001A2040">
        <w:rPr>
          <w:rFonts w:asciiTheme="minorHAnsi" w:hAnsiTheme="minorHAnsi"/>
          <w:sz w:val="24"/>
          <w:szCs w:val="24"/>
        </w:rPr>
        <w:t xml:space="preserve">Recommend policies related to research conferences to facilitate the dissemination of research. </w:t>
      </w:r>
    </w:p>
    <w:p w14:paraId="5E8B564C" w14:textId="77777777" w:rsidR="001A2040" w:rsidRPr="001A2040" w:rsidRDefault="001A2040" w:rsidP="001A2040">
      <w:pPr>
        <w:pStyle w:val="ListParagraph"/>
        <w:numPr>
          <w:ilvl w:val="0"/>
          <w:numId w:val="13"/>
        </w:numPr>
        <w:rPr>
          <w:rFonts w:asciiTheme="minorHAnsi" w:hAnsiTheme="minorHAnsi"/>
          <w:b/>
          <w:sz w:val="24"/>
          <w:szCs w:val="24"/>
        </w:rPr>
      </w:pPr>
      <w:r w:rsidRPr="001A2040">
        <w:rPr>
          <w:rFonts w:asciiTheme="minorHAnsi" w:hAnsiTheme="minorHAnsi"/>
          <w:sz w:val="24"/>
          <w:szCs w:val="24"/>
        </w:rPr>
        <w:t xml:space="preserve">Recommend policies related to dissemination of research through journals and other appropriate media. </w:t>
      </w:r>
    </w:p>
    <w:p w14:paraId="227A7A8D" w14:textId="5CA35C61" w:rsidR="001A2040" w:rsidRPr="001A2040" w:rsidRDefault="001A2040" w:rsidP="001A2040">
      <w:pPr>
        <w:pStyle w:val="ListParagraph"/>
        <w:numPr>
          <w:ilvl w:val="0"/>
          <w:numId w:val="13"/>
        </w:numPr>
        <w:rPr>
          <w:rFonts w:asciiTheme="minorHAnsi" w:hAnsiTheme="minorHAnsi"/>
          <w:b/>
          <w:sz w:val="24"/>
          <w:szCs w:val="24"/>
        </w:rPr>
      </w:pPr>
      <w:r w:rsidRPr="001A2040">
        <w:rPr>
          <w:rFonts w:asciiTheme="minorHAnsi" w:hAnsiTheme="minorHAnsi"/>
          <w:sz w:val="24"/>
          <w:szCs w:val="24"/>
        </w:rPr>
        <w:t xml:space="preserve">Coordinate with the </w:t>
      </w:r>
      <w:r w:rsidR="00503228">
        <w:rPr>
          <w:rFonts w:asciiTheme="minorHAnsi" w:hAnsiTheme="minorHAnsi"/>
          <w:sz w:val="24"/>
          <w:szCs w:val="24"/>
        </w:rPr>
        <w:t xml:space="preserve">Vice President of </w:t>
      </w:r>
      <w:r w:rsidRPr="001A2040">
        <w:rPr>
          <w:rFonts w:asciiTheme="minorHAnsi" w:hAnsiTheme="minorHAnsi"/>
          <w:sz w:val="24"/>
          <w:szCs w:val="24"/>
        </w:rPr>
        <w:t>Communication</w:t>
      </w:r>
      <w:r w:rsidR="00503228">
        <w:rPr>
          <w:rFonts w:asciiTheme="minorHAnsi" w:hAnsiTheme="minorHAnsi"/>
          <w:sz w:val="24"/>
          <w:szCs w:val="24"/>
        </w:rPr>
        <w:t>s</w:t>
      </w:r>
      <w:r w:rsidRPr="001A2040">
        <w:rPr>
          <w:rFonts w:asciiTheme="minorHAnsi" w:hAnsiTheme="minorHAnsi"/>
          <w:sz w:val="24"/>
          <w:szCs w:val="24"/>
        </w:rPr>
        <w:t xml:space="preserve"> and other appropriate AAAE committees the dissemination or research on the AAAE web site. </w:t>
      </w:r>
    </w:p>
    <w:p w14:paraId="4FBC3E00" w14:textId="04C38BD0" w:rsidR="001A2040" w:rsidRPr="001A2040" w:rsidRDefault="001A2040" w:rsidP="001A2040">
      <w:pPr>
        <w:pStyle w:val="ListParagraph"/>
        <w:numPr>
          <w:ilvl w:val="0"/>
          <w:numId w:val="13"/>
        </w:numPr>
        <w:rPr>
          <w:rFonts w:asciiTheme="minorHAnsi" w:hAnsiTheme="minorHAnsi"/>
          <w:b/>
          <w:sz w:val="24"/>
          <w:szCs w:val="24"/>
        </w:rPr>
      </w:pPr>
      <w:r w:rsidRPr="001A2040">
        <w:rPr>
          <w:rFonts w:asciiTheme="minorHAnsi" w:hAnsiTheme="minorHAnsi"/>
          <w:sz w:val="24"/>
          <w:szCs w:val="24"/>
        </w:rPr>
        <w:t xml:space="preserve">Promote recognition of research and development activities of members through programs including: </w:t>
      </w:r>
      <w:r w:rsidR="00503228">
        <w:rPr>
          <w:rFonts w:asciiTheme="minorHAnsi" w:hAnsiTheme="minorHAnsi"/>
          <w:sz w:val="24"/>
          <w:szCs w:val="24"/>
        </w:rPr>
        <w:t>b</w:t>
      </w:r>
      <w:r w:rsidRPr="001A2040">
        <w:rPr>
          <w:rFonts w:asciiTheme="minorHAnsi" w:hAnsiTheme="minorHAnsi"/>
          <w:sz w:val="24"/>
          <w:szCs w:val="24"/>
        </w:rPr>
        <w:t xml:space="preserve">ut not limited to: </w:t>
      </w:r>
    </w:p>
    <w:p w14:paraId="03A36A7C" w14:textId="77777777" w:rsidR="001A2040" w:rsidRPr="001A2040" w:rsidRDefault="001A2040" w:rsidP="001A2040">
      <w:pPr>
        <w:pStyle w:val="ListParagraph"/>
        <w:numPr>
          <w:ilvl w:val="1"/>
          <w:numId w:val="13"/>
        </w:numPr>
        <w:rPr>
          <w:rFonts w:asciiTheme="minorHAnsi" w:hAnsiTheme="minorHAnsi"/>
          <w:b/>
          <w:sz w:val="24"/>
          <w:szCs w:val="24"/>
        </w:rPr>
      </w:pPr>
      <w:r w:rsidRPr="001A2040">
        <w:rPr>
          <w:rFonts w:asciiTheme="minorHAnsi" w:hAnsiTheme="minorHAnsi"/>
          <w:sz w:val="24"/>
          <w:szCs w:val="24"/>
        </w:rPr>
        <w:t xml:space="preserve">Outstanding research papers at the National Agricultural Education Research Conference  </w:t>
      </w:r>
    </w:p>
    <w:p w14:paraId="2F38BA6A" w14:textId="77777777" w:rsidR="001A2040" w:rsidRPr="001A2040" w:rsidRDefault="001A2040" w:rsidP="001A2040">
      <w:pPr>
        <w:pStyle w:val="ListParagraph"/>
        <w:numPr>
          <w:ilvl w:val="1"/>
          <w:numId w:val="13"/>
        </w:numPr>
        <w:rPr>
          <w:rFonts w:asciiTheme="minorHAnsi" w:hAnsiTheme="minorHAnsi"/>
          <w:b/>
          <w:sz w:val="24"/>
          <w:szCs w:val="24"/>
        </w:rPr>
      </w:pPr>
      <w:r w:rsidRPr="001A2040">
        <w:rPr>
          <w:rFonts w:asciiTheme="minorHAnsi" w:hAnsiTheme="minorHAnsi"/>
          <w:i/>
          <w:sz w:val="24"/>
          <w:szCs w:val="24"/>
        </w:rPr>
        <w:t>Journal of Agricultural Education</w:t>
      </w:r>
      <w:r w:rsidRPr="001A2040">
        <w:rPr>
          <w:rFonts w:asciiTheme="minorHAnsi" w:hAnsiTheme="minorHAnsi"/>
          <w:sz w:val="24"/>
          <w:szCs w:val="24"/>
        </w:rPr>
        <w:t xml:space="preserve"> Author of the Year Awards Program </w:t>
      </w:r>
    </w:p>
    <w:p w14:paraId="2E544428" w14:textId="77777777" w:rsidR="001A2040" w:rsidRPr="001A2040" w:rsidRDefault="001A2040" w:rsidP="001A2040">
      <w:pPr>
        <w:pStyle w:val="ListParagraph"/>
        <w:numPr>
          <w:ilvl w:val="0"/>
          <w:numId w:val="13"/>
        </w:numPr>
        <w:rPr>
          <w:rFonts w:asciiTheme="minorHAnsi" w:hAnsiTheme="minorHAnsi"/>
          <w:b/>
          <w:sz w:val="24"/>
          <w:szCs w:val="24"/>
        </w:rPr>
      </w:pPr>
      <w:r w:rsidRPr="001A2040">
        <w:rPr>
          <w:rFonts w:asciiTheme="minorHAnsi" w:hAnsiTheme="minorHAnsi"/>
          <w:sz w:val="24"/>
          <w:szCs w:val="24"/>
        </w:rPr>
        <w:t xml:space="preserve">Carry out other activities related to research agreed upon by the membership and/or Executive Committee of AAAE. </w:t>
      </w:r>
    </w:p>
    <w:p w14:paraId="71C78F97" w14:textId="77777777" w:rsidR="001A2040" w:rsidRPr="001A2040" w:rsidRDefault="001A2040" w:rsidP="0007285F">
      <w:pPr>
        <w:pStyle w:val="ListParagraph"/>
        <w:numPr>
          <w:ilvl w:val="0"/>
          <w:numId w:val="13"/>
        </w:numPr>
        <w:rPr>
          <w:rFonts w:asciiTheme="minorHAnsi" w:hAnsiTheme="minorHAnsi"/>
          <w:b/>
          <w:sz w:val="24"/>
          <w:szCs w:val="24"/>
        </w:rPr>
      </w:pPr>
      <w:r w:rsidRPr="001A2040">
        <w:rPr>
          <w:rFonts w:asciiTheme="minorHAnsi" w:hAnsiTheme="minorHAnsi"/>
          <w:sz w:val="24"/>
          <w:szCs w:val="24"/>
        </w:rPr>
        <w:lastRenderedPageBreak/>
        <w:t xml:space="preserve">Foster collaboration with other regions and communicate funding opportunities available for agricultural education research. </w:t>
      </w:r>
    </w:p>
    <w:p w14:paraId="0FDC84A0" w14:textId="77777777" w:rsidR="008A02FA" w:rsidRPr="008A02FA" w:rsidRDefault="001A2040" w:rsidP="0007285F">
      <w:pPr>
        <w:pStyle w:val="ListParagraph"/>
        <w:numPr>
          <w:ilvl w:val="0"/>
          <w:numId w:val="13"/>
        </w:numPr>
        <w:ind w:right="1470"/>
        <w:rPr>
          <w:rFonts w:asciiTheme="minorHAnsi" w:hAnsiTheme="minorHAnsi"/>
          <w:b/>
        </w:rPr>
      </w:pPr>
      <w:r w:rsidRPr="008A02FA">
        <w:rPr>
          <w:rFonts w:asciiTheme="minorHAnsi" w:hAnsiTheme="minorHAnsi"/>
          <w:sz w:val="24"/>
          <w:szCs w:val="24"/>
        </w:rPr>
        <w:t>Maintain a connection with the goals and activities of other related societies and agencies</w:t>
      </w:r>
    </w:p>
    <w:p w14:paraId="19D8AFD7" w14:textId="77777777" w:rsidR="0007285F" w:rsidRDefault="0007285F" w:rsidP="0007285F">
      <w:pPr>
        <w:pStyle w:val="ListParagraph"/>
        <w:ind w:left="0" w:right="0" w:firstLine="0"/>
        <w:jc w:val="center"/>
        <w:rPr>
          <w:rFonts w:asciiTheme="minorHAnsi" w:hAnsiTheme="minorHAnsi"/>
          <w:b/>
        </w:rPr>
      </w:pPr>
    </w:p>
    <w:p w14:paraId="28DE8A0C" w14:textId="77777777" w:rsidR="0007285F" w:rsidRPr="0007285F" w:rsidRDefault="0007285F" w:rsidP="0007285F">
      <w:pPr>
        <w:pStyle w:val="BodyText"/>
        <w:ind w:right="0"/>
        <w:jc w:val="center"/>
        <w:rPr>
          <w:rFonts w:asciiTheme="minorHAnsi" w:hAnsiTheme="minorHAnsi"/>
          <w:b/>
        </w:rPr>
      </w:pPr>
      <w:r w:rsidRPr="0007285F">
        <w:rPr>
          <w:rFonts w:asciiTheme="minorHAnsi" w:hAnsiTheme="minorHAnsi"/>
          <w:b/>
        </w:rPr>
        <w:t>Section 5.00</w:t>
      </w:r>
    </w:p>
    <w:p w14:paraId="7C62B803" w14:textId="77777777" w:rsidR="0007285F" w:rsidRPr="0007285F" w:rsidRDefault="0007285F" w:rsidP="0007285F">
      <w:pPr>
        <w:pStyle w:val="BodyText"/>
        <w:ind w:right="0"/>
        <w:jc w:val="center"/>
        <w:rPr>
          <w:rFonts w:asciiTheme="minorHAnsi" w:hAnsiTheme="minorHAnsi"/>
          <w:b/>
        </w:rPr>
      </w:pPr>
      <w:r w:rsidRPr="0007285F">
        <w:rPr>
          <w:rFonts w:asciiTheme="minorHAnsi" w:hAnsiTheme="minorHAnsi"/>
          <w:b/>
        </w:rPr>
        <w:t>Affiliation</w:t>
      </w:r>
    </w:p>
    <w:p w14:paraId="723A3A21" w14:textId="77777777" w:rsidR="0007285F" w:rsidRPr="0007285F" w:rsidRDefault="0007285F" w:rsidP="0007285F">
      <w:pPr>
        <w:pStyle w:val="BodyText"/>
        <w:ind w:right="1470"/>
        <w:jc w:val="center"/>
        <w:rPr>
          <w:rFonts w:asciiTheme="minorHAnsi" w:hAnsiTheme="minorHAnsi"/>
          <w:b/>
        </w:rPr>
      </w:pPr>
    </w:p>
    <w:p w14:paraId="3ED50BAF" w14:textId="77777777" w:rsidR="00BD499A" w:rsidRPr="00BD499A" w:rsidRDefault="00BD499A" w:rsidP="00493FE7">
      <w:pPr>
        <w:pStyle w:val="BodyText"/>
        <w:ind w:right="1470"/>
        <w:rPr>
          <w:rFonts w:asciiTheme="minorHAnsi" w:hAnsiTheme="minorHAnsi"/>
          <w:b/>
        </w:rPr>
      </w:pPr>
      <w:r w:rsidRPr="00BD499A">
        <w:rPr>
          <w:rFonts w:asciiTheme="minorHAnsi" w:hAnsiTheme="minorHAnsi"/>
          <w:b/>
        </w:rPr>
        <w:t>5.01</w:t>
      </w:r>
      <w:r w:rsidRPr="00BD499A">
        <w:rPr>
          <w:rFonts w:asciiTheme="minorHAnsi" w:hAnsiTheme="minorHAnsi"/>
          <w:b/>
        </w:rPr>
        <w:tab/>
        <w:t>Related Organizations</w:t>
      </w:r>
    </w:p>
    <w:p w14:paraId="0E2E109E" w14:textId="77777777" w:rsidR="00BD499A" w:rsidRDefault="00BD499A" w:rsidP="00493FE7">
      <w:pPr>
        <w:pStyle w:val="BodyText"/>
        <w:ind w:right="1470"/>
        <w:rPr>
          <w:rFonts w:asciiTheme="minorHAnsi" w:hAnsiTheme="minorHAnsi"/>
        </w:rPr>
      </w:pPr>
    </w:p>
    <w:p w14:paraId="18404149" w14:textId="77777777" w:rsidR="00BD499A" w:rsidRDefault="00BD499A" w:rsidP="00493FE7">
      <w:pPr>
        <w:pStyle w:val="BodyText"/>
        <w:ind w:right="1470"/>
        <w:rPr>
          <w:rFonts w:asciiTheme="minorHAnsi" w:hAnsiTheme="minorHAnsi"/>
        </w:rPr>
      </w:pPr>
      <w:r>
        <w:rPr>
          <w:rFonts w:asciiTheme="minorHAnsi" w:hAnsiTheme="minorHAnsi"/>
        </w:rPr>
        <w:tab/>
        <w:t xml:space="preserve">AAAE may affiliate with related organizations upon a majority vote of the Active Members at the annual meeting or by decision of the Board of Directors.  </w:t>
      </w:r>
    </w:p>
    <w:p w14:paraId="741556B9" w14:textId="77777777" w:rsidR="00BD499A" w:rsidRDefault="00BD499A" w:rsidP="00493FE7">
      <w:pPr>
        <w:pStyle w:val="BodyText"/>
        <w:ind w:right="1470"/>
        <w:rPr>
          <w:rFonts w:asciiTheme="minorHAnsi" w:hAnsiTheme="minorHAnsi"/>
        </w:rPr>
      </w:pPr>
    </w:p>
    <w:p w14:paraId="71ACE2CD" w14:textId="77777777" w:rsidR="00BD499A" w:rsidRPr="00BD499A" w:rsidRDefault="00BD499A" w:rsidP="00493FE7">
      <w:pPr>
        <w:pStyle w:val="BodyText"/>
        <w:ind w:right="1470"/>
        <w:rPr>
          <w:rFonts w:asciiTheme="minorHAnsi" w:hAnsiTheme="minorHAnsi"/>
          <w:b/>
        </w:rPr>
      </w:pPr>
      <w:r w:rsidRPr="00BD499A">
        <w:rPr>
          <w:rFonts w:asciiTheme="minorHAnsi" w:hAnsiTheme="minorHAnsi"/>
          <w:b/>
        </w:rPr>
        <w:t>5.02</w:t>
      </w:r>
      <w:r w:rsidRPr="00BD499A">
        <w:rPr>
          <w:rFonts w:asciiTheme="minorHAnsi" w:hAnsiTheme="minorHAnsi"/>
          <w:b/>
        </w:rPr>
        <w:tab/>
        <w:t>Affiliate Representatives</w:t>
      </w:r>
    </w:p>
    <w:p w14:paraId="1085CC62" w14:textId="77777777" w:rsidR="00BD499A" w:rsidRDefault="00BD499A" w:rsidP="00493FE7">
      <w:pPr>
        <w:pStyle w:val="BodyText"/>
        <w:ind w:right="1470"/>
        <w:rPr>
          <w:rFonts w:asciiTheme="minorHAnsi" w:hAnsiTheme="minorHAnsi"/>
        </w:rPr>
      </w:pPr>
    </w:p>
    <w:p w14:paraId="77FE9374" w14:textId="77777777" w:rsidR="00BD499A" w:rsidRDefault="00BD499A" w:rsidP="00493FE7">
      <w:pPr>
        <w:pStyle w:val="BodyText"/>
        <w:ind w:right="1470"/>
        <w:rPr>
          <w:rFonts w:asciiTheme="minorHAnsi" w:hAnsiTheme="minorHAnsi"/>
        </w:rPr>
      </w:pPr>
      <w:r>
        <w:rPr>
          <w:rFonts w:asciiTheme="minorHAnsi" w:hAnsiTheme="minorHAnsi"/>
        </w:rPr>
        <w:tab/>
        <w:t>AAAE may select from the Active Membership at large representatives to other councils or related organizations. These representatives shall be elected for their term at the annual meeting as indicated below:</w:t>
      </w:r>
    </w:p>
    <w:p w14:paraId="7C6BD0C2" w14:textId="77777777" w:rsidR="00BD499A" w:rsidRDefault="00BD499A" w:rsidP="00493FE7">
      <w:pPr>
        <w:pStyle w:val="BodyText"/>
        <w:ind w:right="1470"/>
        <w:rPr>
          <w:rFonts w:asciiTheme="minorHAnsi" w:hAnsiTheme="minorHAnsi"/>
        </w:rPr>
      </w:pPr>
    </w:p>
    <w:p w14:paraId="4F3499FD" w14:textId="6C5229E9" w:rsidR="00BD499A" w:rsidRDefault="00BD499A" w:rsidP="001128C8">
      <w:pPr>
        <w:pStyle w:val="BodyText"/>
        <w:numPr>
          <w:ilvl w:val="0"/>
          <w:numId w:val="14"/>
        </w:numPr>
        <w:ind w:left="1440" w:right="1470" w:hanging="720"/>
        <w:rPr>
          <w:rFonts w:asciiTheme="minorHAnsi" w:hAnsiTheme="minorHAnsi"/>
        </w:rPr>
      </w:pPr>
      <w:r>
        <w:rPr>
          <w:rFonts w:asciiTheme="minorHAnsi" w:hAnsiTheme="minorHAnsi"/>
        </w:rPr>
        <w:t xml:space="preserve">National Council for Agricultural Education </w:t>
      </w:r>
      <w:r w:rsidR="001128C8">
        <w:rPr>
          <w:rFonts w:asciiTheme="minorHAnsi" w:hAnsiTheme="minorHAnsi"/>
        </w:rPr>
        <w:br/>
      </w:r>
      <w:r>
        <w:rPr>
          <w:rFonts w:asciiTheme="minorHAnsi" w:hAnsiTheme="minorHAnsi"/>
        </w:rPr>
        <w:t>(3-year term, elected at large)</w:t>
      </w:r>
    </w:p>
    <w:p w14:paraId="30044DF6" w14:textId="77777777" w:rsidR="00BD499A" w:rsidRDefault="00BD499A" w:rsidP="00493FE7">
      <w:pPr>
        <w:pStyle w:val="BodyText"/>
        <w:ind w:right="1470"/>
        <w:rPr>
          <w:rFonts w:asciiTheme="minorHAnsi" w:hAnsiTheme="minorHAnsi"/>
        </w:rPr>
      </w:pPr>
    </w:p>
    <w:p w14:paraId="302FA20C" w14:textId="15789BE8" w:rsidR="00BD499A" w:rsidRDefault="00BD499A" w:rsidP="00493FE7">
      <w:pPr>
        <w:pStyle w:val="BodyText"/>
        <w:ind w:right="1470"/>
        <w:rPr>
          <w:rFonts w:asciiTheme="minorHAnsi" w:hAnsiTheme="minorHAnsi"/>
        </w:rPr>
      </w:pPr>
      <w:r>
        <w:rPr>
          <w:rFonts w:asciiTheme="minorHAnsi" w:hAnsiTheme="minorHAnsi"/>
        </w:rPr>
        <w:tab/>
        <w:t>B)</w:t>
      </w:r>
      <w:r>
        <w:rPr>
          <w:rFonts w:asciiTheme="minorHAnsi" w:hAnsiTheme="minorHAnsi"/>
        </w:rPr>
        <w:tab/>
        <w:t>National FFA Board of Directors (1 – 3 year term, elected at large)</w:t>
      </w:r>
    </w:p>
    <w:p w14:paraId="2E686B5F" w14:textId="77777777" w:rsidR="00BD499A" w:rsidRDefault="00BD499A" w:rsidP="00493FE7">
      <w:pPr>
        <w:pStyle w:val="BodyText"/>
        <w:ind w:right="1470"/>
        <w:rPr>
          <w:rFonts w:asciiTheme="minorHAnsi" w:hAnsiTheme="minorHAnsi"/>
        </w:rPr>
      </w:pPr>
    </w:p>
    <w:p w14:paraId="76EBDA26" w14:textId="3431FAC7" w:rsidR="00BD499A" w:rsidRDefault="00BD499A" w:rsidP="001128C8">
      <w:pPr>
        <w:pStyle w:val="BodyText"/>
        <w:ind w:left="1440" w:right="1470"/>
        <w:rPr>
          <w:rFonts w:asciiTheme="minorHAnsi" w:hAnsiTheme="minorHAnsi"/>
        </w:rPr>
      </w:pPr>
      <w:r>
        <w:rPr>
          <w:rFonts w:asciiTheme="minorHAnsi" w:hAnsiTheme="minorHAnsi"/>
        </w:rPr>
        <w:t>C)</w:t>
      </w:r>
      <w:r>
        <w:rPr>
          <w:rFonts w:asciiTheme="minorHAnsi" w:hAnsiTheme="minorHAnsi"/>
        </w:rPr>
        <w:tab/>
        <w:t>National FFA Awards and Recognition Advisory Committee</w:t>
      </w:r>
      <w:r w:rsidR="001128C8">
        <w:rPr>
          <w:rFonts w:asciiTheme="minorHAnsi" w:hAnsiTheme="minorHAnsi"/>
        </w:rPr>
        <w:t xml:space="preserve"> </w:t>
      </w:r>
      <w:r w:rsidR="001128C8">
        <w:rPr>
          <w:rFonts w:asciiTheme="minorHAnsi" w:hAnsiTheme="minorHAnsi"/>
        </w:rPr>
        <w:br/>
        <w:t>(3 year term)</w:t>
      </w:r>
    </w:p>
    <w:p w14:paraId="511CDE50" w14:textId="77777777" w:rsidR="00BD499A" w:rsidRDefault="00BD499A" w:rsidP="00493FE7">
      <w:pPr>
        <w:pStyle w:val="BodyText"/>
        <w:ind w:right="1470"/>
        <w:rPr>
          <w:rFonts w:asciiTheme="minorHAnsi" w:hAnsiTheme="minorHAnsi"/>
        </w:rPr>
      </w:pPr>
    </w:p>
    <w:p w14:paraId="5B897C4D" w14:textId="08AAA495" w:rsidR="00BD499A" w:rsidRDefault="00BD499A" w:rsidP="00493FE7">
      <w:pPr>
        <w:pStyle w:val="BodyText"/>
        <w:ind w:right="1470"/>
        <w:rPr>
          <w:rFonts w:asciiTheme="minorHAnsi" w:hAnsiTheme="minorHAnsi"/>
        </w:rPr>
      </w:pPr>
      <w:r>
        <w:rPr>
          <w:rFonts w:asciiTheme="minorHAnsi" w:hAnsiTheme="minorHAnsi"/>
        </w:rPr>
        <w:tab/>
        <w:t>D)</w:t>
      </w:r>
      <w:r>
        <w:rPr>
          <w:rFonts w:asciiTheme="minorHAnsi" w:hAnsiTheme="minorHAnsi"/>
        </w:rPr>
        <w:tab/>
        <w:t>National FFA Officer Nominating Committee</w:t>
      </w:r>
      <w:r w:rsidR="001128C8">
        <w:rPr>
          <w:rFonts w:asciiTheme="minorHAnsi" w:hAnsiTheme="minorHAnsi"/>
        </w:rPr>
        <w:t xml:space="preserve"> (3 year term)</w:t>
      </w:r>
    </w:p>
    <w:p w14:paraId="44727CA0" w14:textId="77777777" w:rsidR="00BD499A" w:rsidRDefault="00BD499A" w:rsidP="00493FE7">
      <w:pPr>
        <w:pStyle w:val="BodyText"/>
        <w:ind w:right="1470"/>
        <w:rPr>
          <w:rFonts w:asciiTheme="minorHAnsi" w:hAnsiTheme="minorHAnsi"/>
        </w:rPr>
      </w:pPr>
    </w:p>
    <w:p w14:paraId="7723DA1E" w14:textId="429625BA" w:rsidR="00BD499A" w:rsidRDefault="00BD499A" w:rsidP="00493FE7">
      <w:pPr>
        <w:pStyle w:val="BodyText"/>
        <w:ind w:right="1470"/>
        <w:rPr>
          <w:rFonts w:asciiTheme="minorHAnsi" w:hAnsiTheme="minorHAnsi"/>
        </w:rPr>
      </w:pPr>
      <w:r>
        <w:rPr>
          <w:rFonts w:asciiTheme="minorHAnsi" w:hAnsiTheme="minorHAnsi"/>
        </w:rPr>
        <w:tab/>
        <w:t>C)</w:t>
      </w:r>
      <w:r>
        <w:rPr>
          <w:rFonts w:asciiTheme="minorHAnsi" w:hAnsiTheme="minorHAnsi"/>
        </w:rPr>
        <w:tab/>
        <w:t>National FFA Foundation</w:t>
      </w:r>
      <w:r w:rsidR="001128C8">
        <w:rPr>
          <w:rFonts w:asciiTheme="minorHAnsi" w:hAnsiTheme="minorHAnsi"/>
        </w:rPr>
        <w:t xml:space="preserve"> Board of Trustees (3year term)</w:t>
      </w:r>
    </w:p>
    <w:p w14:paraId="3573A27E" w14:textId="77777777" w:rsidR="00BD499A" w:rsidRDefault="00BD499A" w:rsidP="00493FE7">
      <w:pPr>
        <w:pStyle w:val="BodyText"/>
        <w:ind w:right="1470"/>
        <w:rPr>
          <w:rFonts w:asciiTheme="minorHAnsi" w:hAnsiTheme="minorHAnsi"/>
        </w:rPr>
      </w:pPr>
    </w:p>
    <w:p w14:paraId="302D7D56" w14:textId="6BDAC3CB" w:rsidR="00BD499A" w:rsidRDefault="00BD499A" w:rsidP="00493FE7">
      <w:pPr>
        <w:pStyle w:val="BodyText"/>
        <w:ind w:right="1470"/>
        <w:rPr>
          <w:rFonts w:asciiTheme="minorHAnsi" w:hAnsiTheme="minorHAnsi"/>
        </w:rPr>
      </w:pPr>
      <w:r>
        <w:rPr>
          <w:rFonts w:asciiTheme="minorHAnsi" w:hAnsiTheme="minorHAnsi"/>
        </w:rPr>
        <w:tab/>
        <w:t>D)</w:t>
      </w:r>
      <w:r>
        <w:rPr>
          <w:rFonts w:asciiTheme="minorHAnsi" w:hAnsiTheme="minorHAnsi"/>
        </w:rPr>
        <w:tab/>
        <w:t>National FFA Alumni &amp; Friends Council</w:t>
      </w:r>
      <w:r w:rsidR="001128C8">
        <w:rPr>
          <w:rFonts w:asciiTheme="minorHAnsi" w:hAnsiTheme="minorHAnsi"/>
        </w:rPr>
        <w:t xml:space="preserve"> (3 year term)</w:t>
      </w:r>
    </w:p>
    <w:p w14:paraId="5C2E239B" w14:textId="77777777" w:rsidR="00BD499A" w:rsidRDefault="00BD499A" w:rsidP="00493FE7">
      <w:pPr>
        <w:pStyle w:val="BodyText"/>
        <w:ind w:right="1470"/>
        <w:rPr>
          <w:rFonts w:asciiTheme="minorHAnsi" w:hAnsiTheme="minorHAnsi"/>
        </w:rPr>
      </w:pPr>
    </w:p>
    <w:p w14:paraId="7118E991" w14:textId="4DC64489" w:rsidR="00BD499A" w:rsidRDefault="00BD499A" w:rsidP="001128C8">
      <w:pPr>
        <w:pStyle w:val="BodyText"/>
        <w:ind w:left="1440" w:right="1470"/>
        <w:rPr>
          <w:rFonts w:asciiTheme="minorHAnsi" w:hAnsiTheme="minorHAnsi"/>
        </w:rPr>
      </w:pPr>
      <w:r>
        <w:rPr>
          <w:rFonts w:asciiTheme="minorHAnsi" w:hAnsiTheme="minorHAnsi"/>
        </w:rPr>
        <w:t>E)</w:t>
      </w:r>
      <w:r>
        <w:rPr>
          <w:rFonts w:asciiTheme="minorHAnsi" w:hAnsiTheme="minorHAnsi"/>
        </w:rPr>
        <w:tab/>
      </w:r>
      <w:r w:rsidR="001128C8">
        <w:rPr>
          <w:rFonts w:asciiTheme="minorHAnsi" w:hAnsiTheme="minorHAnsi"/>
        </w:rPr>
        <w:t xml:space="preserve">National FFA Career Development Event Advisory Council </w:t>
      </w:r>
      <w:r w:rsidR="001128C8">
        <w:rPr>
          <w:rFonts w:asciiTheme="minorHAnsi" w:hAnsiTheme="minorHAnsi"/>
        </w:rPr>
        <w:br/>
        <w:t>(3 year term)</w:t>
      </w:r>
    </w:p>
    <w:p w14:paraId="63C54DF8" w14:textId="77777777" w:rsidR="00BD499A" w:rsidRDefault="00BD499A" w:rsidP="00493FE7">
      <w:pPr>
        <w:pStyle w:val="BodyText"/>
        <w:ind w:right="1470"/>
        <w:rPr>
          <w:rFonts w:asciiTheme="minorHAnsi" w:hAnsiTheme="minorHAnsi"/>
        </w:rPr>
      </w:pPr>
    </w:p>
    <w:p w14:paraId="234D0B52" w14:textId="777E4BB5" w:rsidR="00BD499A" w:rsidRDefault="00BD499A" w:rsidP="00493FE7">
      <w:pPr>
        <w:pStyle w:val="BodyText"/>
        <w:ind w:right="1470"/>
        <w:rPr>
          <w:rFonts w:asciiTheme="minorHAnsi" w:hAnsiTheme="minorHAnsi"/>
        </w:rPr>
      </w:pPr>
      <w:r>
        <w:rPr>
          <w:rFonts w:asciiTheme="minorHAnsi" w:hAnsiTheme="minorHAnsi"/>
        </w:rPr>
        <w:tab/>
        <w:t>F)</w:t>
      </w:r>
      <w:r>
        <w:rPr>
          <w:rFonts w:asciiTheme="minorHAnsi" w:hAnsiTheme="minorHAnsi"/>
        </w:rPr>
        <w:tab/>
      </w:r>
      <w:r w:rsidR="001128C8">
        <w:rPr>
          <w:rFonts w:asciiTheme="minorHAnsi" w:hAnsiTheme="minorHAnsi"/>
        </w:rPr>
        <w:t>The Agricultural Education Magazine Editorial Board (3 year term)</w:t>
      </w:r>
    </w:p>
    <w:p w14:paraId="041B7E01" w14:textId="77777777" w:rsidR="004831F9" w:rsidRDefault="004831F9" w:rsidP="00493FE7">
      <w:pPr>
        <w:pStyle w:val="BodyText"/>
        <w:ind w:right="1470"/>
        <w:rPr>
          <w:rFonts w:asciiTheme="minorHAnsi" w:hAnsiTheme="minorHAnsi"/>
        </w:rPr>
      </w:pPr>
    </w:p>
    <w:p w14:paraId="2DBD8BFC" w14:textId="77777777" w:rsidR="004831F9" w:rsidRDefault="004831F9" w:rsidP="00493FE7">
      <w:pPr>
        <w:pStyle w:val="BodyText"/>
        <w:ind w:right="1470"/>
        <w:rPr>
          <w:rFonts w:asciiTheme="minorHAnsi" w:hAnsiTheme="minorHAnsi"/>
        </w:rPr>
      </w:pPr>
    </w:p>
    <w:p w14:paraId="5DB815AA" w14:textId="77777777" w:rsidR="00BD499A" w:rsidRDefault="00BD499A" w:rsidP="00493FE7">
      <w:pPr>
        <w:pStyle w:val="BodyText"/>
        <w:ind w:right="1470"/>
        <w:rPr>
          <w:rFonts w:asciiTheme="minorHAnsi" w:hAnsiTheme="minorHAnsi"/>
        </w:rPr>
      </w:pPr>
    </w:p>
    <w:p w14:paraId="1DDFAEE1" w14:textId="77777777" w:rsidR="004831F9" w:rsidRDefault="00BD499A" w:rsidP="00493FE7">
      <w:pPr>
        <w:pStyle w:val="BodyText"/>
        <w:ind w:right="1470"/>
        <w:rPr>
          <w:rFonts w:asciiTheme="minorHAnsi" w:hAnsiTheme="minorHAnsi"/>
        </w:rPr>
      </w:pPr>
      <w:r>
        <w:rPr>
          <w:rFonts w:asciiTheme="minorHAnsi" w:hAnsiTheme="minorHAnsi"/>
        </w:rPr>
        <w:tab/>
      </w:r>
    </w:p>
    <w:p w14:paraId="494B5F42" w14:textId="77777777" w:rsidR="004831F9" w:rsidRDefault="004831F9">
      <w:pPr>
        <w:rPr>
          <w:rFonts w:asciiTheme="minorHAnsi" w:hAnsiTheme="minorHAnsi"/>
          <w:sz w:val="24"/>
          <w:szCs w:val="24"/>
        </w:rPr>
      </w:pPr>
      <w:r>
        <w:rPr>
          <w:rFonts w:asciiTheme="minorHAnsi" w:hAnsiTheme="minorHAnsi"/>
        </w:rPr>
        <w:br w:type="page"/>
      </w:r>
    </w:p>
    <w:p w14:paraId="6B9244A2" w14:textId="461D4BE7" w:rsidR="004831F9" w:rsidRPr="0007285F" w:rsidRDefault="004831F9" w:rsidP="004831F9">
      <w:pPr>
        <w:pStyle w:val="BodyText"/>
        <w:ind w:right="0"/>
        <w:jc w:val="center"/>
        <w:rPr>
          <w:rFonts w:asciiTheme="minorHAnsi" w:hAnsiTheme="minorHAnsi"/>
          <w:b/>
        </w:rPr>
      </w:pPr>
      <w:r w:rsidRPr="0007285F">
        <w:rPr>
          <w:rFonts w:asciiTheme="minorHAnsi" w:hAnsiTheme="minorHAnsi"/>
          <w:b/>
        </w:rPr>
        <w:lastRenderedPageBreak/>
        <w:t xml:space="preserve">Section </w:t>
      </w:r>
      <w:r>
        <w:rPr>
          <w:rFonts w:asciiTheme="minorHAnsi" w:hAnsiTheme="minorHAnsi"/>
          <w:b/>
        </w:rPr>
        <w:t>6</w:t>
      </w:r>
      <w:r w:rsidRPr="0007285F">
        <w:rPr>
          <w:rFonts w:asciiTheme="minorHAnsi" w:hAnsiTheme="minorHAnsi"/>
          <w:b/>
        </w:rPr>
        <w:t>.00</w:t>
      </w:r>
    </w:p>
    <w:p w14:paraId="655FFD00" w14:textId="7E2F1578" w:rsidR="004831F9" w:rsidRPr="0007285F" w:rsidRDefault="004831F9" w:rsidP="004831F9">
      <w:pPr>
        <w:pStyle w:val="BodyText"/>
        <w:ind w:right="0"/>
        <w:jc w:val="center"/>
        <w:rPr>
          <w:rFonts w:asciiTheme="minorHAnsi" w:hAnsiTheme="minorHAnsi"/>
          <w:b/>
        </w:rPr>
      </w:pPr>
      <w:r>
        <w:rPr>
          <w:rFonts w:asciiTheme="minorHAnsi" w:hAnsiTheme="minorHAnsi"/>
          <w:b/>
        </w:rPr>
        <w:t>Gifts</w:t>
      </w:r>
    </w:p>
    <w:p w14:paraId="2E79D679" w14:textId="77777777" w:rsidR="004831F9" w:rsidRPr="0007285F" w:rsidRDefault="004831F9" w:rsidP="004831F9">
      <w:pPr>
        <w:pStyle w:val="BodyText"/>
        <w:ind w:right="1470"/>
        <w:jc w:val="center"/>
        <w:rPr>
          <w:rFonts w:asciiTheme="minorHAnsi" w:hAnsiTheme="minorHAnsi"/>
          <w:b/>
        </w:rPr>
      </w:pPr>
    </w:p>
    <w:p w14:paraId="1325A1E6" w14:textId="2573E86B" w:rsidR="004831F9" w:rsidRDefault="004831F9" w:rsidP="004831F9">
      <w:pPr>
        <w:pStyle w:val="BodyText"/>
        <w:ind w:right="1470"/>
        <w:rPr>
          <w:rFonts w:asciiTheme="minorHAnsi" w:hAnsiTheme="minorHAnsi"/>
          <w:b/>
        </w:rPr>
      </w:pPr>
      <w:r>
        <w:rPr>
          <w:rFonts w:asciiTheme="minorHAnsi" w:hAnsiTheme="minorHAnsi"/>
          <w:b/>
        </w:rPr>
        <w:t>6</w:t>
      </w:r>
      <w:r w:rsidRPr="00BD499A">
        <w:rPr>
          <w:rFonts w:asciiTheme="minorHAnsi" w:hAnsiTheme="minorHAnsi"/>
          <w:b/>
        </w:rPr>
        <w:t>.01</w:t>
      </w:r>
      <w:r w:rsidRPr="00BD499A">
        <w:rPr>
          <w:rFonts w:asciiTheme="minorHAnsi" w:hAnsiTheme="minorHAnsi"/>
          <w:b/>
        </w:rPr>
        <w:tab/>
      </w:r>
      <w:r>
        <w:rPr>
          <w:rFonts w:asciiTheme="minorHAnsi" w:hAnsiTheme="minorHAnsi"/>
          <w:b/>
        </w:rPr>
        <w:t>Tax-Exempt Donations</w:t>
      </w:r>
    </w:p>
    <w:p w14:paraId="1566D7DD" w14:textId="77777777" w:rsidR="004831F9" w:rsidRDefault="004831F9" w:rsidP="004831F9">
      <w:pPr>
        <w:pStyle w:val="BodyText"/>
        <w:ind w:right="1470"/>
        <w:rPr>
          <w:rFonts w:asciiTheme="minorHAnsi" w:hAnsiTheme="minorHAnsi"/>
          <w:b/>
        </w:rPr>
      </w:pPr>
    </w:p>
    <w:p w14:paraId="6AA80E03" w14:textId="4FCB460C" w:rsidR="004831F9" w:rsidRDefault="004831F9" w:rsidP="004831F9">
      <w:pPr>
        <w:pStyle w:val="BodyText"/>
        <w:ind w:right="90"/>
        <w:rPr>
          <w:rFonts w:asciiTheme="minorHAnsi" w:hAnsiTheme="minorHAnsi"/>
        </w:rPr>
      </w:pPr>
      <w:r>
        <w:rPr>
          <w:rFonts w:asciiTheme="minorHAnsi" w:hAnsiTheme="minorHAnsi"/>
        </w:rPr>
        <w:tab/>
        <w:t xml:space="preserve">All gifts treated as tax-exempt donations must be documented by the Treasurer, who will record the gift and issue the appropriate documentation. Gifts of $1,000 or more, or agreements involving any reciprocal action on the part of the AAAE (e.g. sponsorships, promotions, opportunities to speak, and naming rights for AAAE resources or activities) must be presented in writing to the AAAE Board for approval, with sufficient detail to identify the donor/sponsor and the reciprocal action required. </w:t>
      </w:r>
    </w:p>
    <w:p w14:paraId="02714E08" w14:textId="77777777" w:rsidR="004831F9" w:rsidRDefault="004831F9" w:rsidP="004831F9">
      <w:pPr>
        <w:pStyle w:val="BodyText"/>
        <w:ind w:right="90"/>
        <w:rPr>
          <w:rFonts w:asciiTheme="minorHAnsi" w:hAnsiTheme="minorHAnsi"/>
        </w:rPr>
      </w:pPr>
    </w:p>
    <w:p w14:paraId="444B1C98" w14:textId="09F00B47" w:rsidR="004831F9" w:rsidRDefault="004831F9" w:rsidP="004831F9">
      <w:pPr>
        <w:pStyle w:val="BodyText"/>
        <w:ind w:right="90"/>
        <w:rPr>
          <w:rFonts w:asciiTheme="minorHAnsi" w:hAnsiTheme="minorHAnsi"/>
        </w:rPr>
      </w:pPr>
      <w:r>
        <w:rPr>
          <w:rFonts w:asciiTheme="minorHAnsi" w:hAnsiTheme="minorHAnsi"/>
        </w:rPr>
        <w:tab/>
        <w:t>Gifts of less than $1,000 may be approved by the Treasurer unless the “gift” requires some reciprocal action on the part of the AAAE. Any large gift, or any gift requiring anything of the organization (change of schedule, promotion, advertising, etc.), require board approval.</w:t>
      </w:r>
    </w:p>
    <w:p w14:paraId="22614DBD" w14:textId="77777777" w:rsidR="004831F9" w:rsidRDefault="004831F9" w:rsidP="004831F9">
      <w:pPr>
        <w:pStyle w:val="BodyText"/>
        <w:ind w:right="90"/>
        <w:rPr>
          <w:rFonts w:asciiTheme="minorHAnsi" w:hAnsiTheme="minorHAnsi"/>
        </w:rPr>
      </w:pPr>
    </w:p>
    <w:p w14:paraId="58ED5E6F" w14:textId="3C92F90D" w:rsidR="004831F9" w:rsidRDefault="004831F9" w:rsidP="004831F9">
      <w:pPr>
        <w:pStyle w:val="BodyText"/>
        <w:ind w:right="90"/>
        <w:rPr>
          <w:rFonts w:asciiTheme="minorHAnsi" w:hAnsiTheme="minorHAnsi"/>
        </w:rPr>
      </w:pPr>
      <w:r>
        <w:rPr>
          <w:rFonts w:asciiTheme="minorHAnsi" w:hAnsiTheme="minorHAnsi"/>
        </w:rPr>
        <w:t>6.02</w:t>
      </w:r>
      <w:r>
        <w:rPr>
          <w:rFonts w:asciiTheme="minorHAnsi" w:hAnsiTheme="minorHAnsi"/>
        </w:rPr>
        <w:tab/>
        <w:t>Gift Agreement</w:t>
      </w:r>
    </w:p>
    <w:p w14:paraId="0B545023" w14:textId="77777777" w:rsidR="004831F9" w:rsidRDefault="004831F9" w:rsidP="004831F9">
      <w:pPr>
        <w:pStyle w:val="BodyText"/>
        <w:ind w:right="90"/>
        <w:rPr>
          <w:rFonts w:asciiTheme="minorHAnsi" w:hAnsiTheme="minorHAnsi"/>
        </w:rPr>
      </w:pPr>
    </w:p>
    <w:p w14:paraId="6D69333F" w14:textId="0FC03298" w:rsidR="004831F9" w:rsidRPr="004831F9" w:rsidRDefault="004831F9" w:rsidP="004831F9">
      <w:pPr>
        <w:pStyle w:val="BodyText"/>
        <w:ind w:right="90"/>
        <w:rPr>
          <w:rFonts w:asciiTheme="minorHAnsi" w:hAnsiTheme="minorHAnsi"/>
        </w:rPr>
      </w:pPr>
      <w:r>
        <w:rPr>
          <w:rFonts w:asciiTheme="minorHAnsi" w:hAnsiTheme="minorHAnsi"/>
        </w:rPr>
        <w:tab/>
        <w:t>The AAAE Board may consider these gift agreements during any regular scheduled meeting, including their monthly electronic meetings. Agreements with terms lasting more than five years will be presented to the full membership for a vote during the annual business meeting. All approved agreements will be posted annually, with their terms, as an addendum to the Treasurer’s Report, in the minutes of the AAAE business meeting. Existing agreements may be taken up as regular business during an annual business meeting.</w:t>
      </w:r>
    </w:p>
    <w:p w14:paraId="25C0A20A" w14:textId="77777777" w:rsidR="004831F9" w:rsidRDefault="004831F9" w:rsidP="004831F9">
      <w:pPr>
        <w:pStyle w:val="BodyText"/>
        <w:ind w:right="1470"/>
        <w:rPr>
          <w:rFonts w:asciiTheme="minorHAnsi" w:hAnsiTheme="minorHAnsi"/>
        </w:rPr>
      </w:pPr>
    </w:p>
    <w:p w14:paraId="61F47DAA" w14:textId="2944A3C4" w:rsidR="00BD499A" w:rsidRPr="00493FE7" w:rsidRDefault="00BD499A" w:rsidP="00493FE7">
      <w:pPr>
        <w:pStyle w:val="BodyText"/>
        <w:ind w:right="1470"/>
        <w:rPr>
          <w:rFonts w:asciiTheme="minorHAnsi" w:hAnsiTheme="minorHAnsi"/>
        </w:rPr>
      </w:pPr>
      <w:r>
        <w:rPr>
          <w:rFonts w:asciiTheme="minorHAnsi" w:hAnsiTheme="minorHAnsi"/>
        </w:rPr>
        <w:tab/>
      </w:r>
    </w:p>
    <w:sectPr w:rsidR="00BD499A" w:rsidRPr="00493FE7" w:rsidSect="008A02FA">
      <w:pgSz w:w="12240" w:h="15840"/>
      <w:pgMar w:top="1440" w:right="1440" w:bottom="1080" w:left="1440" w:header="0" w:footer="10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E567" w14:textId="77777777" w:rsidR="00C24F8B" w:rsidRDefault="00C24F8B">
      <w:r>
        <w:separator/>
      </w:r>
    </w:p>
  </w:endnote>
  <w:endnote w:type="continuationSeparator" w:id="0">
    <w:p w14:paraId="74AF67EC" w14:textId="77777777" w:rsidR="00C24F8B" w:rsidRDefault="00C2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58535" w14:textId="77777777" w:rsidR="00C24F8B" w:rsidRDefault="00C24F8B">
      <w:r>
        <w:separator/>
      </w:r>
    </w:p>
  </w:footnote>
  <w:footnote w:type="continuationSeparator" w:id="0">
    <w:p w14:paraId="6C816DFB" w14:textId="77777777" w:rsidR="00C24F8B" w:rsidRDefault="00C24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BFD"/>
    <w:multiLevelType w:val="hybridMultilevel"/>
    <w:tmpl w:val="E5523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41E82"/>
    <w:multiLevelType w:val="hybridMultilevel"/>
    <w:tmpl w:val="427E3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90BFE"/>
    <w:multiLevelType w:val="hybridMultilevel"/>
    <w:tmpl w:val="9CB8A5A2"/>
    <w:lvl w:ilvl="0" w:tplc="CAD4E308">
      <w:numFmt w:val="bullet"/>
      <w:lvlText w:val=""/>
      <w:lvlJc w:val="left"/>
      <w:pPr>
        <w:ind w:left="2158" w:hanging="480"/>
      </w:pPr>
      <w:rPr>
        <w:rFonts w:ascii="Symbol" w:eastAsia="Symbol" w:hAnsi="Symbol" w:cs="Symbol" w:hint="default"/>
        <w:w w:val="98"/>
        <w:sz w:val="24"/>
        <w:szCs w:val="24"/>
      </w:rPr>
    </w:lvl>
    <w:lvl w:ilvl="1" w:tplc="63CE4480">
      <w:numFmt w:val="bullet"/>
      <w:lvlText w:val="•"/>
      <w:lvlJc w:val="left"/>
      <w:pPr>
        <w:ind w:left="3000" w:hanging="480"/>
      </w:pPr>
      <w:rPr>
        <w:rFonts w:hint="default"/>
      </w:rPr>
    </w:lvl>
    <w:lvl w:ilvl="2" w:tplc="2F98548E">
      <w:numFmt w:val="bullet"/>
      <w:lvlText w:val="•"/>
      <w:lvlJc w:val="left"/>
      <w:pPr>
        <w:ind w:left="3840" w:hanging="480"/>
      </w:pPr>
      <w:rPr>
        <w:rFonts w:hint="default"/>
      </w:rPr>
    </w:lvl>
    <w:lvl w:ilvl="3" w:tplc="55F8710C">
      <w:numFmt w:val="bullet"/>
      <w:lvlText w:val="•"/>
      <w:lvlJc w:val="left"/>
      <w:pPr>
        <w:ind w:left="4680" w:hanging="480"/>
      </w:pPr>
      <w:rPr>
        <w:rFonts w:hint="default"/>
      </w:rPr>
    </w:lvl>
    <w:lvl w:ilvl="4" w:tplc="52807260">
      <w:numFmt w:val="bullet"/>
      <w:lvlText w:val="•"/>
      <w:lvlJc w:val="left"/>
      <w:pPr>
        <w:ind w:left="5520" w:hanging="480"/>
      </w:pPr>
      <w:rPr>
        <w:rFonts w:hint="default"/>
      </w:rPr>
    </w:lvl>
    <w:lvl w:ilvl="5" w:tplc="254C5DAA">
      <w:numFmt w:val="bullet"/>
      <w:lvlText w:val="•"/>
      <w:lvlJc w:val="left"/>
      <w:pPr>
        <w:ind w:left="6360" w:hanging="480"/>
      </w:pPr>
      <w:rPr>
        <w:rFonts w:hint="default"/>
      </w:rPr>
    </w:lvl>
    <w:lvl w:ilvl="6" w:tplc="DE7274A4">
      <w:numFmt w:val="bullet"/>
      <w:lvlText w:val="•"/>
      <w:lvlJc w:val="left"/>
      <w:pPr>
        <w:ind w:left="7200" w:hanging="480"/>
      </w:pPr>
      <w:rPr>
        <w:rFonts w:hint="default"/>
      </w:rPr>
    </w:lvl>
    <w:lvl w:ilvl="7" w:tplc="4782DB38">
      <w:numFmt w:val="bullet"/>
      <w:lvlText w:val="•"/>
      <w:lvlJc w:val="left"/>
      <w:pPr>
        <w:ind w:left="8040" w:hanging="480"/>
      </w:pPr>
      <w:rPr>
        <w:rFonts w:hint="default"/>
      </w:rPr>
    </w:lvl>
    <w:lvl w:ilvl="8" w:tplc="881C3D26">
      <w:numFmt w:val="bullet"/>
      <w:lvlText w:val="•"/>
      <w:lvlJc w:val="left"/>
      <w:pPr>
        <w:ind w:left="8880" w:hanging="480"/>
      </w:pPr>
      <w:rPr>
        <w:rFonts w:hint="default"/>
      </w:rPr>
    </w:lvl>
  </w:abstractNum>
  <w:abstractNum w:abstractNumId="3" w15:restartNumberingAfterBreak="0">
    <w:nsid w:val="132513AC"/>
    <w:multiLevelType w:val="hybridMultilevel"/>
    <w:tmpl w:val="B0903770"/>
    <w:lvl w:ilvl="0" w:tplc="54F2213E">
      <w:numFmt w:val="bullet"/>
      <w:lvlText w:val=""/>
      <w:lvlJc w:val="left"/>
      <w:pPr>
        <w:ind w:left="2139" w:hanging="360"/>
      </w:pPr>
      <w:rPr>
        <w:rFonts w:ascii="Symbol" w:eastAsia="Symbol" w:hAnsi="Symbol" w:cs="Symbol" w:hint="default"/>
        <w:w w:val="98"/>
        <w:sz w:val="24"/>
        <w:szCs w:val="24"/>
      </w:rPr>
    </w:lvl>
    <w:lvl w:ilvl="1" w:tplc="A6709446">
      <w:numFmt w:val="bullet"/>
      <w:lvlText w:val="•"/>
      <w:lvlJc w:val="left"/>
      <w:pPr>
        <w:ind w:left="2982" w:hanging="360"/>
      </w:pPr>
      <w:rPr>
        <w:rFonts w:hint="default"/>
      </w:rPr>
    </w:lvl>
    <w:lvl w:ilvl="2" w:tplc="B3623276">
      <w:numFmt w:val="bullet"/>
      <w:lvlText w:val="•"/>
      <w:lvlJc w:val="left"/>
      <w:pPr>
        <w:ind w:left="3824" w:hanging="360"/>
      </w:pPr>
      <w:rPr>
        <w:rFonts w:hint="default"/>
      </w:rPr>
    </w:lvl>
    <w:lvl w:ilvl="3" w:tplc="2766EF46">
      <w:numFmt w:val="bullet"/>
      <w:lvlText w:val="•"/>
      <w:lvlJc w:val="left"/>
      <w:pPr>
        <w:ind w:left="4666" w:hanging="360"/>
      </w:pPr>
      <w:rPr>
        <w:rFonts w:hint="default"/>
      </w:rPr>
    </w:lvl>
    <w:lvl w:ilvl="4" w:tplc="0C72DEBA">
      <w:numFmt w:val="bullet"/>
      <w:lvlText w:val="•"/>
      <w:lvlJc w:val="left"/>
      <w:pPr>
        <w:ind w:left="5508" w:hanging="360"/>
      </w:pPr>
      <w:rPr>
        <w:rFonts w:hint="default"/>
      </w:rPr>
    </w:lvl>
    <w:lvl w:ilvl="5" w:tplc="3EE8AAB4">
      <w:numFmt w:val="bullet"/>
      <w:lvlText w:val="•"/>
      <w:lvlJc w:val="left"/>
      <w:pPr>
        <w:ind w:left="6350" w:hanging="360"/>
      </w:pPr>
      <w:rPr>
        <w:rFonts w:hint="default"/>
      </w:rPr>
    </w:lvl>
    <w:lvl w:ilvl="6" w:tplc="65DE8DD0">
      <w:numFmt w:val="bullet"/>
      <w:lvlText w:val="•"/>
      <w:lvlJc w:val="left"/>
      <w:pPr>
        <w:ind w:left="7192" w:hanging="360"/>
      </w:pPr>
      <w:rPr>
        <w:rFonts w:hint="default"/>
      </w:rPr>
    </w:lvl>
    <w:lvl w:ilvl="7" w:tplc="C91E36A2">
      <w:numFmt w:val="bullet"/>
      <w:lvlText w:val="•"/>
      <w:lvlJc w:val="left"/>
      <w:pPr>
        <w:ind w:left="8034" w:hanging="360"/>
      </w:pPr>
      <w:rPr>
        <w:rFonts w:hint="default"/>
      </w:rPr>
    </w:lvl>
    <w:lvl w:ilvl="8" w:tplc="3ADEBA22">
      <w:numFmt w:val="bullet"/>
      <w:lvlText w:val="•"/>
      <w:lvlJc w:val="left"/>
      <w:pPr>
        <w:ind w:left="8876" w:hanging="360"/>
      </w:pPr>
      <w:rPr>
        <w:rFonts w:hint="default"/>
      </w:rPr>
    </w:lvl>
  </w:abstractNum>
  <w:abstractNum w:abstractNumId="4" w15:restartNumberingAfterBreak="0">
    <w:nsid w:val="167F4C4C"/>
    <w:multiLevelType w:val="hybridMultilevel"/>
    <w:tmpl w:val="68ECBB2A"/>
    <w:lvl w:ilvl="0" w:tplc="D1BA721C">
      <w:numFmt w:val="bullet"/>
      <w:lvlText w:val="•"/>
      <w:lvlJc w:val="left"/>
      <w:pPr>
        <w:ind w:left="1948" w:hanging="150"/>
      </w:pPr>
      <w:rPr>
        <w:rFonts w:ascii="Arial" w:eastAsia="Arial" w:hAnsi="Arial" w:cs="Arial" w:hint="default"/>
        <w:w w:val="100"/>
        <w:sz w:val="24"/>
        <w:szCs w:val="24"/>
      </w:rPr>
    </w:lvl>
    <w:lvl w:ilvl="1" w:tplc="0DD404BE">
      <w:numFmt w:val="bullet"/>
      <w:lvlText w:val="•"/>
      <w:lvlJc w:val="left"/>
      <w:pPr>
        <w:ind w:left="2802" w:hanging="150"/>
      </w:pPr>
      <w:rPr>
        <w:rFonts w:hint="default"/>
      </w:rPr>
    </w:lvl>
    <w:lvl w:ilvl="2" w:tplc="25F456A0">
      <w:numFmt w:val="bullet"/>
      <w:lvlText w:val="•"/>
      <w:lvlJc w:val="left"/>
      <w:pPr>
        <w:ind w:left="3664" w:hanging="150"/>
      </w:pPr>
      <w:rPr>
        <w:rFonts w:hint="default"/>
      </w:rPr>
    </w:lvl>
    <w:lvl w:ilvl="3" w:tplc="89AC1608">
      <w:numFmt w:val="bullet"/>
      <w:lvlText w:val="•"/>
      <w:lvlJc w:val="left"/>
      <w:pPr>
        <w:ind w:left="4526" w:hanging="150"/>
      </w:pPr>
      <w:rPr>
        <w:rFonts w:hint="default"/>
      </w:rPr>
    </w:lvl>
    <w:lvl w:ilvl="4" w:tplc="AD52CBC8">
      <w:numFmt w:val="bullet"/>
      <w:lvlText w:val="•"/>
      <w:lvlJc w:val="left"/>
      <w:pPr>
        <w:ind w:left="5388" w:hanging="150"/>
      </w:pPr>
      <w:rPr>
        <w:rFonts w:hint="default"/>
      </w:rPr>
    </w:lvl>
    <w:lvl w:ilvl="5" w:tplc="5CA48C78">
      <w:numFmt w:val="bullet"/>
      <w:lvlText w:val="•"/>
      <w:lvlJc w:val="left"/>
      <w:pPr>
        <w:ind w:left="6250" w:hanging="150"/>
      </w:pPr>
      <w:rPr>
        <w:rFonts w:hint="default"/>
      </w:rPr>
    </w:lvl>
    <w:lvl w:ilvl="6" w:tplc="4600CB8C">
      <w:numFmt w:val="bullet"/>
      <w:lvlText w:val="•"/>
      <w:lvlJc w:val="left"/>
      <w:pPr>
        <w:ind w:left="7112" w:hanging="150"/>
      </w:pPr>
      <w:rPr>
        <w:rFonts w:hint="default"/>
      </w:rPr>
    </w:lvl>
    <w:lvl w:ilvl="7" w:tplc="57B2B5AE">
      <w:numFmt w:val="bullet"/>
      <w:lvlText w:val="•"/>
      <w:lvlJc w:val="left"/>
      <w:pPr>
        <w:ind w:left="7974" w:hanging="150"/>
      </w:pPr>
      <w:rPr>
        <w:rFonts w:hint="default"/>
      </w:rPr>
    </w:lvl>
    <w:lvl w:ilvl="8" w:tplc="6774686E">
      <w:numFmt w:val="bullet"/>
      <w:lvlText w:val="•"/>
      <w:lvlJc w:val="left"/>
      <w:pPr>
        <w:ind w:left="8836" w:hanging="150"/>
      </w:pPr>
      <w:rPr>
        <w:rFonts w:hint="default"/>
      </w:rPr>
    </w:lvl>
  </w:abstractNum>
  <w:abstractNum w:abstractNumId="5" w15:restartNumberingAfterBreak="0">
    <w:nsid w:val="271E63F8"/>
    <w:multiLevelType w:val="hybridMultilevel"/>
    <w:tmpl w:val="491C0AE2"/>
    <w:lvl w:ilvl="0" w:tplc="D9A4EF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7C07EF"/>
    <w:multiLevelType w:val="hybridMultilevel"/>
    <w:tmpl w:val="10D62B30"/>
    <w:lvl w:ilvl="0" w:tplc="21FC048A">
      <w:start w:val="1"/>
      <w:numFmt w:val="upperLetter"/>
      <w:lvlText w:val="%1."/>
      <w:lvlJc w:val="left"/>
      <w:pPr>
        <w:ind w:left="2139" w:hanging="360"/>
        <w:jc w:val="left"/>
      </w:pPr>
      <w:rPr>
        <w:rFonts w:ascii="Times New Roman" w:eastAsia="Times New Roman" w:hAnsi="Times New Roman" w:cs="Times New Roman" w:hint="default"/>
        <w:spacing w:val="-6"/>
        <w:w w:val="100"/>
        <w:sz w:val="24"/>
        <w:szCs w:val="24"/>
      </w:rPr>
    </w:lvl>
    <w:lvl w:ilvl="1" w:tplc="6BB45018">
      <w:numFmt w:val="bullet"/>
      <w:lvlText w:val="•"/>
      <w:lvlJc w:val="left"/>
      <w:pPr>
        <w:ind w:left="2982" w:hanging="360"/>
      </w:pPr>
      <w:rPr>
        <w:rFonts w:hint="default"/>
      </w:rPr>
    </w:lvl>
    <w:lvl w:ilvl="2" w:tplc="31CE273A">
      <w:numFmt w:val="bullet"/>
      <w:lvlText w:val="•"/>
      <w:lvlJc w:val="left"/>
      <w:pPr>
        <w:ind w:left="3824" w:hanging="360"/>
      </w:pPr>
      <w:rPr>
        <w:rFonts w:hint="default"/>
      </w:rPr>
    </w:lvl>
    <w:lvl w:ilvl="3" w:tplc="61545E5C">
      <w:numFmt w:val="bullet"/>
      <w:lvlText w:val="•"/>
      <w:lvlJc w:val="left"/>
      <w:pPr>
        <w:ind w:left="4666" w:hanging="360"/>
      </w:pPr>
      <w:rPr>
        <w:rFonts w:hint="default"/>
      </w:rPr>
    </w:lvl>
    <w:lvl w:ilvl="4" w:tplc="7F6E02A4">
      <w:numFmt w:val="bullet"/>
      <w:lvlText w:val="•"/>
      <w:lvlJc w:val="left"/>
      <w:pPr>
        <w:ind w:left="5508" w:hanging="360"/>
      </w:pPr>
      <w:rPr>
        <w:rFonts w:hint="default"/>
      </w:rPr>
    </w:lvl>
    <w:lvl w:ilvl="5" w:tplc="C39CD4CC">
      <w:numFmt w:val="bullet"/>
      <w:lvlText w:val="•"/>
      <w:lvlJc w:val="left"/>
      <w:pPr>
        <w:ind w:left="6350" w:hanging="360"/>
      </w:pPr>
      <w:rPr>
        <w:rFonts w:hint="default"/>
      </w:rPr>
    </w:lvl>
    <w:lvl w:ilvl="6" w:tplc="2A3C8690">
      <w:numFmt w:val="bullet"/>
      <w:lvlText w:val="•"/>
      <w:lvlJc w:val="left"/>
      <w:pPr>
        <w:ind w:left="7192" w:hanging="360"/>
      </w:pPr>
      <w:rPr>
        <w:rFonts w:hint="default"/>
      </w:rPr>
    </w:lvl>
    <w:lvl w:ilvl="7" w:tplc="D9040F52">
      <w:numFmt w:val="bullet"/>
      <w:lvlText w:val="•"/>
      <w:lvlJc w:val="left"/>
      <w:pPr>
        <w:ind w:left="8034" w:hanging="360"/>
      </w:pPr>
      <w:rPr>
        <w:rFonts w:hint="default"/>
      </w:rPr>
    </w:lvl>
    <w:lvl w:ilvl="8" w:tplc="11E277F8">
      <w:numFmt w:val="bullet"/>
      <w:lvlText w:val="•"/>
      <w:lvlJc w:val="left"/>
      <w:pPr>
        <w:ind w:left="8876" w:hanging="360"/>
      </w:pPr>
      <w:rPr>
        <w:rFonts w:hint="default"/>
      </w:rPr>
    </w:lvl>
  </w:abstractNum>
  <w:abstractNum w:abstractNumId="7" w15:restartNumberingAfterBreak="0">
    <w:nsid w:val="392320BD"/>
    <w:multiLevelType w:val="hybridMultilevel"/>
    <w:tmpl w:val="BD5289A6"/>
    <w:lvl w:ilvl="0" w:tplc="0409000F">
      <w:start w:val="1"/>
      <w:numFmt w:val="decimal"/>
      <w:lvlText w:val="%1."/>
      <w:lvlJc w:val="left"/>
      <w:pPr>
        <w:ind w:left="1080" w:hanging="360"/>
      </w:pPr>
      <w:rPr>
        <w:rFonts w:hint="default"/>
        <w:b w:val="0"/>
      </w:rPr>
    </w:lvl>
    <w:lvl w:ilvl="1" w:tplc="07B873B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BA73CC"/>
    <w:multiLevelType w:val="hybridMultilevel"/>
    <w:tmpl w:val="C12430C6"/>
    <w:lvl w:ilvl="0" w:tplc="85160CAE">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0B1C88"/>
    <w:multiLevelType w:val="hybridMultilevel"/>
    <w:tmpl w:val="92987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8061D"/>
    <w:multiLevelType w:val="hybridMultilevel"/>
    <w:tmpl w:val="9052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D642A"/>
    <w:multiLevelType w:val="hybridMultilevel"/>
    <w:tmpl w:val="C858728E"/>
    <w:lvl w:ilvl="0" w:tplc="1688A37E">
      <w:start w:val="1"/>
      <w:numFmt w:val="upperLetter"/>
      <w:lvlText w:val="%1."/>
      <w:lvlJc w:val="left"/>
      <w:pPr>
        <w:ind w:left="1900" w:hanging="360"/>
        <w:jc w:val="left"/>
      </w:pPr>
      <w:rPr>
        <w:rFonts w:ascii="Times New Roman" w:eastAsia="Times New Roman" w:hAnsi="Times New Roman" w:cs="Times New Roman" w:hint="default"/>
        <w:spacing w:val="-19"/>
        <w:w w:val="100"/>
        <w:sz w:val="24"/>
        <w:szCs w:val="24"/>
      </w:rPr>
    </w:lvl>
    <w:lvl w:ilvl="1" w:tplc="86E6A438">
      <w:start w:val="1"/>
      <w:numFmt w:val="upperLetter"/>
      <w:lvlText w:val="%2."/>
      <w:lvlJc w:val="left"/>
      <w:pPr>
        <w:ind w:left="2138" w:hanging="360"/>
        <w:jc w:val="left"/>
      </w:pPr>
      <w:rPr>
        <w:rFonts w:ascii="Times New Roman" w:eastAsia="Times New Roman" w:hAnsi="Times New Roman" w:cs="Times New Roman" w:hint="default"/>
        <w:spacing w:val="-18"/>
        <w:w w:val="100"/>
        <w:sz w:val="24"/>
        <w:szCs w:val="24"/>
      </w:rPr>
    </w:lvl>
    <w:lvl w:ilvl="2" w:tplc="8436B5DC">
      <w:start w:val="1"/>
      <w:numFmt w:val="upperLetter"/>
      <w:lvlText w:val="%3."/>
      <w:lvlJc w:val="left"/>
      <w:pPr>
        <w:ind w:left="2518" w:hanging="360"/>
        <w:jc w:val="left"/>
      </w:pPr>
      <w:rPr>
        <w:rFonts w:ascii="Times New Roman" w:eastAsia="Times New Roman" w:hAnsi="Times New Roman" w:cs="Times New Roman" w:hint="default"/>
        <w:spacing w:val="-7"/>
        <w:w w:val="100"/>
        <w:sz w:val="24"/>
        <w:szCs w:val="24"/>
      </w:rPr>
    </w:lvl>
    <w:lvl w:ilvl="3" w:tplc="3D8C9940">
      <w:numFmt w:val="bullet"/>
      <w:lvlText w:val="•"/>
      <w:lvlJc w:val="left"/>
      <w:pPr>
        <w:ind w:left="3525" w:hanging="360"/>
      </w:pPr>
      <w:rPr>
        <w:rFonts w:hint="default"/>
      </w:rPr>
    </w:lvl>
    <w:lvl w:ilvl="4" w:tplc="AC024ED4">
      <w:numFmt w:val="bullet"/>
      <w:lvlText w:val="•"/>
      <w:lvlJc w:val="left"/>
      <w:pPr>
        <w:ind w:left="4530" w:hanging="360"/>
      </w:pPr>
      <w:rPr>
        <w:rFonts w:hint="default"/>
      </w:rPr>
    </w:lvl>
    <w:lvl w:ilvl="5" w:tplc="81647F6A">
      <w:numFmt w:val="bullet"/>
      <w:lvlText w:val="•"/>
      <w:lvlJc w:val="left"/>
      <w:pPr>
        <w:ind w:left="5535" w:hanging="360"/>
      </w:pPr>
      <w:rPr>
        <w:rFonts w:hint="default"/>
      </w:rPr>
    </w:lvl>
    <w:lvl w:ilvl="6" w:tplc="A86E3692">
      <w:numFmt w:val="bullet"/>
      <w:lvlText w:val="•"/>
      <w:lvlJc w:val="left"/>
      <w:pPr>
        <w:ind w:left="6540" w:hanging="360"/>
      </w:pPr>
      <w:rPr>
        <w:rFonts w:hint="default"/>
      </w:rPr>
    </w:lvl>
    <w:lvl w:ilvl="7" w:tplc="D59A1054">
      <w:numFmt w:val="bullet"/>
      <w:lvlText w:val="•"/>
      <w:lvlJc w:val="left"/>
      <w:pPr>
        <w:ind w:left="7545" w:hanging="360"/>
      </w:pPr>
      <w:rPr>
        <w:rFonts w:hint="default"/>
      </w:rPr>
    </w:lvl>
    <w:lvl w:ilvl="8" w:tplc="C8A4CD4A">
      <w:numFmt w:val="bullet"/>
      <w:lvlText w:val="•"/>
      <w:lvlJc w:val="left"/>
      <w:pPr>
        <w:ind w:left="8550" w:hanging="360"/>
      </w:pPr>
      <w:rPr>
        <w:rFonts w:hint="default"/>
      </w:rPr>
    </w:lvl>
  </w:abstractNum>
  <w:abstractNum w:abstractNumId="12" w15:restartNumberingAfterBreak="0">
    <w:nsid w:val="78122C8A"/>
    <w:multiLevelType w:val="hybridMultilevel"/>
    <w:tmpl w:val="E466C32A"/>
    <w:lvl w:ilvl="0" w:tplc="DC8A505A">
      <w:start w:val="1"/>
      <w:numFmt w:val="upperLetter"/>
      <w:lvlText w:val="%1."/>
      <w:lvlJc w:val="left"/>
      <w:pPr>
        <w:ind w:left="2158" w:hanging="360"/>
        <w:jc w:val="left"/>
      </w:pPr>
      <w:rPr>
        <w:rFonts w:hint="default"/>
        <w:spacing w:val="-7"/>
        <w:w w:val="100"/>
      </w:rPr>
    </w:lvl>
    <w:lvl w:ilvl="1" w:tplc="186AE11E">
      <w:numFmt w:val="bullet"/>
      <w:lvlText w:val="•"/>
      <w:lvlJc w:val="left"/>
      <w:pPr>
        <w:ind w:left="3000" w:hanging="360"/>
      </w:pPr>
      <w:rPr>
        <w:rFonts w:hint="default"/>
      </w:rPr>
    </w:lvl>
    <w:lvl w:ilvl="2" w:tplc="C338DB82">
      <w:numFmt w:val="bullet"/>
      <w:lvlText w:val="•"/>
      <w:lvlJc w:val="left"/>
      <w:pPr>
        <w:ind w:left="3840" w:hanging="360"/>
      </w:pPr>
      <w:rPr>
        <w:rFonts w:hint="default"/>
      </w:rPr>
    </w:lvl>
    <w:lvl w:ilvl="3" w:tplc="B5B0AC36">
      <w:numFmt w:val="bullet"/>
      <w:lvlText w:val="•"/>
      <w:lvlJc w:val="left"/>
      <w:pPr>
        <w:ind w:left="4680" w:hanging="360"/>
      </w:pPr>
      <w:rPr>
        <w:rFonts w:hint="default"/>
      </w:rPr>
    </w:lvl>
    <w:lvl w:ilvl="4" w:tplc="49D860E2">
      <w:numFmt w:val="bullet"/>
      <w:lvlText w:val="•"/>
      <w:lvlJc w:val="left"/>
      <w:pPr>
        <w:ind w:left="5520" w:hanging="360"/>
      </w:pPr>
      <w:rPr>
        <w:rFonts w:hint="default"/>
      </w:rPr>
    </w:lvl>
    <w:lvl w:ilvl="5" w:tplc="58BA6AFA">
      <w:numFmt w:val="bullet"/>
      <w:lvlText w:val="•"/>
      <w:lvlJc w:val="left"/>
      <w:pPr>
        <w:ind w:left="6360" w:hanging="360"/>
      </w:pPr>
      <w:rPr>
        <w:rFonts w:hint="default"/>
      </w:rPr>
    </w:lvl>
    <w:lvl w:ilvl="6" w:tplc="55D40FF2">
      <w:numFmt w:val="bullet"/>
      <w:lvlText w:val="•"/>
      <w:lvlJc w:val="left"/>
      <w:pPr>
        <w:ind w:left="7200" w:hanging="360"/>
      </w:pPr>
      <w:rPr>
        <w:rFonts w:hint="default"/>
      </w:rPr>
    </w:lvl>
    <w:lvl w:ilvl="7" w:tplc="F5DA4E8C">
      <w:numFmt w:val="bullet"/>
      <w:lvlText w:val="•"/>
      <w:lvlJc w:val="left"/>
      <w:pPr>
        <w:ind w:left="8040" w:hanging="360"/>
      </w:pPr>
      <w:rPr>
        <w:rFonts w:hint="default"/>
      </w:rPr>
    </w:lvl>
    <w:lvl w:ilvl="8" w:tplc="CFFCA5CC">
      <w:numFmt w:val="bullet"/>
      <w:lvlText w:val="•"/>
      <w:lvlJc w:val="left"/>
      <w:pPr>
        <w:ind w:left="8880" w:hanging="360"/>
      </w:pPr>
      <w:rPr>
        <w:rFonts w:hint="default"/>
      </w:rPr>
    </w:lvl>
  </w:abstractNum>
  <w:abstractNum w:abstractNumId="13" w15:restartNumberingAfterBreak="0">
    <w:nsid w:val="78F05144"/>
    <w:multiLevelType w:val="hybridMultilevel"/>
    <w:tmpl w:val="C2BAD0AC"/>
    <w:lvl w:ilvl="0" w:tplc="0409000F">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4"/>
  </w:num>
  <w:num w:numId="4">
    <w:abstractNumId w:val="11"/>
  </w:num>
  <w:num w:numId="5">
    <w:abstractNumId w:val="2"/>
  </w:num>
  <w:num w:numId="6">
    <w:abstractNumId w:val="3"/>
  </w:num>
  <w:num w:numId="7">
    <w:abstractNumId w:val="1"/>
  </w:num>
  <w:num w:numId="8">
    <w:abstractNumId w:val="0"/>
  </w:num>
  <w:num w:numId="9">
    <w:abstractNumId w:val="13"/>
  </w:num>
  <w:num w:numId="10">
    <w:abstractNumId w:val="10"/>
  </w:num>
  <w:num w:numId="11">
    <w:abstractNumId w:val="8"/>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4D"/>
    <w:rsid w:val="000146AE"/>
    <w:rsid w:val="0002036C"/>
    <w:rsid w:val="0007285F"/>
    <w:rsid w:val="00090728"/>
    <w:rsid w:val="000F0846"/>
    <w:rsid w:val="001128C8"/>
    <w:rsid w:val="001A2040"/>
    <w:rsid w:val="001C3A83"/>
    <w:rsid w:val="00203CAA"/>
    <w:rsid w:val="00377FCD"/>
    <w:rsid w:val="003E47A8"/>
    <w:rsid w:val="00447C1D"/>
    <w:rsid w:val="004831F9"/>
    <w:rsid w:val="00493FE7"/>
    <w:rsid w:val="004B5D04"/>
    <w:rsid w:val="004D6973"/>
    <w:rsid w:val="00503228"/>
    <w:rsid w:val="005331E0"/>
    <w:rsid w:val="005870F9"/>
    <w:rsid w:val="005E142E"/>
    <w:rsid w:val="006102F7"/>
    <w:rsid w:val="006848ED"/>
    <w:rsid w:val="007732BA"/>
    <w:rsid w:val="007C3D92"/>
    <w:rsid w:val="007D5C76"/>
    <w:rsid w:val="00817AD4"/>
    <w:rsid w:val="0085243B"/>
    <w:rsid w:val="008A02FA"/>
    <w:rsid w:val="0091273D"/>
    <w:rsid w:val="0095684D"/>
    <w:rsid w:val="009756F5"/>
    <w:rsid w:val="00AE2F37"/>
    <w:rsid w:val="00BD499A"/>
    <w:rsid w:val="00BE4EB4"/>
    <w:rsid w:val="00BF7DB5"/>
    <w:rsid w:val="00C24F8B"/>
    <w:rsid w:val="00D560F2"/>
    <w:rsid w:val="00D8038E"/>
    <w:rsid w:val="00D86A4A"/>
    <w:rsid w:val="00DA335A"/>
    <w:rsid w:val="00E04E0C"/>
    <w:rsid w:val="00E25BF7"/>
    <w:rsid w:val="00ED59EA"/>
    <w:rsid w:val="00F436A2"/>
    <w:rsid w:val="00F920AD"/>
    <w:rsid w:val="00FD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5825D"/>
  <w15:docId w15:val="{BD24289A-CCB6-409C-9B0E-956AC403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right="1469"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3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58" w:hanging="360"/>
    </w:pPr>
  </w:style>
  <w:style w:type="paragraph" w:customStyle="1" w:styleId="TableParagraph">
    <w:name w:val="Table Paragraph"/>
    <w:basedOn w:val="Normal"/>
    <w:uiPriority w:val="1"/>
    <w:qFormat/>
    <w:pPr>
      <w:spacing w:line="256" w:lineRule="exact"/>
      <w:ind w:left="109"/>
    </w:pPr>
  </w:style>
  <w:style w:type="paragraph" w:styleId="Header">
    <w:name w:val="header"/>
    <w:basedOn w:val="Normal"/>
    <w:link w:val="HeaderChar"/>
    <w:uiPriority w:val="99"/>
    <w:unhideWhenUsed/>
    <w:rsid w:val="0085243B"/>
    <w:pPr>
      <w:tabs>
        <w:tab w:val="center" w:pos="4680"/>
        <w:tab w:val="right" w:pos="9360"/>
      </w:tabs>
    </w:pPr>
  </w:style>
  <w:style w:type="character" w:customStyle="1" w:styleId="HeaderChar">
    <w:name w:val="Header Char"/>
    <w:basedOn w:val="DefaultParagraphFont"/>
    <w:link w:val="Header"/>
    <w:uiPriority w:val="99"/>
    <w:rsid w:val="0085243B"/>
    <w:rPr>
      <w:rFonts w:ascii="Times New Roman" w:eastAsia="Times New Roman" w:hAnsi="Times New Roman" w:cs="Times New Roman"/>
    </w:rPr>
  </w:style>
  <w:style w:type="paragraph" w:styleId="Footer">
    <w:name w:val="footer"/>
    <w:basedOn w:val="Normal"/>
    <w:link w:val="FooterChar"/>
    <w:uiPriority w:val="99"/>
    <w:unhideWhenUsed/>
    <w:rsid w:val="0085243B"/>
    <w:pPr>
      <w:tabs>
        <w:tab w:val="center" w:pos="4680"/>
        <w:tab w:val="right" w:pos="9360"/>
      </w:tabs>
    </w:pPr>
  </w:style>
  <w:style w:type="character" w:customStyle="1" w:styleId="FooterChar">
    <w:name w:val="Footer Char"/>
    <w:basedOn w:val="DefaultParagraphFont"/>
    <w:link w:val="Footer"/>
    <w:uiPriority w:val="99"/>
    <w:rsid w:val="0085243B"/>
    <w:rPr>
      <w:rFonts w:ascii="Times New Roman" w:eastAsia="Times New Roman" w:hAnsi="Times New Roman" w:cs="Times New Roman"/>
    </w:rPr>
  </w:style>
  <w:style w:type="table" w:styleId="TableGrid">
    <w:name w:val="Table Grid"/>
    <w:basedOn w:val="TableNormal"/>
    <w:uiPriority w:val="39"/>
    <w:rsid w:val="00203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5DC8542659044B5015A49471BDA8B" ma:contentTypeVersion="13" ma:contentTypeDescription="Create a new document." ma:contentTypeScope="" ma:versionID="31a9fd5bf9fbc2b10f1afd7d302985b8">
  <xsd:schema xmlns:xsd="http://www.w3.org/2001/XMLSchema" xmlns:xs="http://www.w3.org/2001/XMLSchema" xmlns:p="http://schemas.microsoft.com/office/2006/metadata/properties" xmlns:ns3="fc5bab73-e1b0-4f8f-8c96-a2ef55ad9d3f" xmlns:ns4="b02bad44-937a-40df-bb33-20cb20f7b009" targetNamespace="http://schemas.microsoft.com/office/2006/metadata/properties" ma:root="true" ma:fieldsID="a5b00bea597b86efb1e9470f748acbff" ns3:_="" ns4:_="">
    <xsd:import namespace="fc5bab73-e1b0-4f8f-8c96-a2ef55ad9d3f"/>
    <xsd:import namespace="b02bad44-937a-40df-bb33-20cb20f7b0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bab73-e1b0-4f8f-8c96-a2ef55ad9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2bad44-937a-40df-bb33-20cb20f7b0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669B-0F61-4CEF-9375-444A47A41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bab73-e1b0-4f8f-8c96-a2ef55ad9d3f"/>
    <ds:schemaRef ds:uri="b02bad44-937a-40df-bb33-20cb20f7b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51EA4-8DA3-4AD1-B541-DE16CE8DA4CC}">
  <ds:schemaRefs>
    <ds:schemaRef ds:uri="http://schemas.microsoft.com/sharepoint/v3/contenttype/forms"/>
  </ds:schemaRefs>
</ds:datastoreItem>
</file>

<file path=customXml/itemProps3.xml><?xml version="1.0" encoding="utf-8"?>
<ds:datastoreItem xmlns:ds="http://schemas.openxmlformats.org/officeDocument/2006/customXml" ds:itemID="{92C95BBC-9A52-4627-A10C-4D96F4C116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01D9DA-B7AD-4707-BCB2-275AA8F8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Connors, James (jconnors@uidaho.edu)</dc:creator>
  <cp:lastModifiedBy>Connors, James (jconnors@uidaho.edu)</cp:lastModifiedBy>
  <cp:revision>2</cp:revision>
  <dcterms:created xsi:type="dcterms:W3CDTF">2020-05-19T18:44:00Z</dcterms:created>
  <dcterms:modified xsi:type="dcterms:W3CDTF">2020-05-19T18:44:00Z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Word</vt:lpwstr>
  </property>
  <property fmtid="{D5CDD505-2E9C-101B-9397-08002B2CF9AE}" pid="4" name="LastSaved">
    <vt:filetime>2020-01-30T00:00:00Z</vt:filetime>
  </property>
  <property fmtid="{D5CDD505-2E9C-101B-9397-08002B2CF9AE}" pid="5" name="ContentTypeId">
    <vt:lpwstr>0x0101008E25DC8542659044B5015A49471BDA8B</vt:lpwstr>
  </property>
</Properties>
</file>