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EEDD84" w14:textId="77777777" w:rsidR="003921D0" w:rsidRDefault="001621C7" w:rsidP="001621C7">
      <w:pPr>
        <w:jc w:val="center"/>
        <w:rPr>
          <w:sz w:val="40"/>
          <w:szCs w:val="40"/>
        </w:rPr>
      </w:pPr>
      <w:r w:rsidRPr="001621C7">
        <w:rPr>
          <w:sz w:val="40"/>
          <w:szCs w:val="40"/>
        </w:rPr>
        <w:t>W</w:t>
      </w:r>
      <w:r>
        <w:rPr>
          <w:sz w:val="40"/>
          <w:szCs w:val="40"/>
        </w:rPr>
        <w:t>R</w:t>
      </w:r>
      <w:r w:rsidRPr="001621C7">
        <w:rPr>
          <w:sz w:val="40"/>
          <w:szCs w:val="40"/>
        </w:rPr>
        <w:t>AAAE – Professional Development Committee</w:t>
      </w:r>
    </w:p>
    <w:p w14:paraId="33B4EF24" w14:textId="77777777" w:rsidR="001621C7" w:rsidRDefault="001621C7" w:rsidP="001621C7">
      <w:pPr>
        <w:jc w:val="center"/>
        <w:rPr>
          <w:sz w:val="40"/>
          <w:szCs w:val="40"/>
        </w:rPr>
      </w:pPr>
      <w:r>
        <w:rPr>
          <w:sz w:val="40"/>
          <w:szCs w:val="40"/>
        </w:rPr>
        <w:t>5/26/22</w:t>
      </w:r>
    </w:p>
    <w:p w14:paraId="3F46F7EB" w14:textId="77777777" w:rsidR="001621C7" w:rsidRDefault="001621C7" w:rsidP="001621C7">
      <w:pPr>
        <w:pStyle w:val="ListParagraph"/>
        <w:numPr>
          <w:ilvl w:val="0"/>
          <w:numId w:val="1"/>
        </w:numPr>
        <w:rPr>
          <w:sz w:val="28"/>
          <w:szCs w:val="28"/>
        </w:rPr>
      </w:pPr>
      <w:r w:rsidRPr="001621C7">
        <w:rPr>
          <w:sz w:val="28"/>
          <w:szCs w:val="28"/>
        </w:rPr>
        <w:t>Introductions</w:t>
      </w:r>
      <w:r>
        <w:rPr>
          <w:sz w:val="28"/>
          <w:szCs w:val="28"/>
        </w:rPr>
        <w:t xml:space="preserve"> of Committee Members</w:t>
      </w:r>
    </w:p>
    <w:p w14:paraId="20A1C2EC" w14:textId="77777777" w:rsidR="001621C7" w:rsidRPr="001621C7" w:rsidRDefault="001621C7" w:rsidP="001621C7">
      <w:pPr>
        <w:pStyle w:val="ListParagraph"/>
        <w:rPr>
          <w:sz w:val="28"/>
          <w:szCs w:val="28"/>
        </w:rPr>
      </w:pPr>
    </w:p>
    <w:p w14:paraId="78BF9553" w14:textId="77777777" w:rsidR="001621C7" w:rsidRDefault="001621C7" w:rsidP="001621C7">
      <w:pPr>
        <w:pStyle w:val="ListParagraph"/>
        <w:numPr>
          <w:ilvl w:val="0"/>
          <w:numId w:val="1"/>
        </w:numPr>
        <w:rPr>
          <w:sz w:val="28"/>
          <w:szCs w:val="28"/>
        </w:rPr>
      </w:pPr>
      <w:r w:rsidRPr="001621C7">
        <w:rPr>
          <w:sz w:val="28"/>
          <w:szCs w:val="28"/>
        </w:rPr>
        <w:t>Walk through the WRAAAE Conf. Itinerary – Dr. Norris</w:t>
      </w:r>
    </w:p>
    <w:p w14:paraId="68D076D4" w14:textId="77777777" w:rsidR="001621C7" w:rsidRDefault="001621C7" w:rsidP="001621C7">
      <w:pPr>
        <w:pStyle w:val="ListParagraph"/>
        <w:numPr>
          <w:ilvl w:val="1"/>
          <w:numId w:val="1"/>
        </w:numPr>
        <w:rPr>
          <w:sz w:val="28"/>
          <w:szCs w:val="28"/>
        </w:rPr>
      </w:pPr>
      <w:r>
        <w:rPr>
          <w:sz w:val="28"/>
          <w:szCs w:val="28"/>
        </w:rPr>
        <w:t>Time opportunities for PD sessions?</w:t>
      </w:r>
    </w:p>
    <w:p w14:paraId="206B8F97" w14:textId="77777777" w:rsidR="001621C7" w:rsidRDefault="001621C7" w:rsidP="001621C7">
      <w:pPr>
        <w:pStyle w:val="ListParagraph"/>
        <w:ind w:left="1440"/>
        <w:rPr>
          <w:sz w:val="28"/>
          <w:szCs w:val="28"/>
        </w:rPr>
      </w:pPr>
    </w:p>
    <w:p w14:paraId="59704EE6" w14:textId="77777777" w:rsidR="001621C7" w:rsidRDefault="001621C7" w:rsidP="001621C7">
      <w:pPr>
        <w:pStyle w:val="ListParagraph"/>
        <w:numPr>
          <w:ilvl w:val="0"/>
          <w:numId w:val="1"/>
        </w:numPr>
        <w:rPr>
          <w:sz w:val="28"/>
          <w:szCs w:val="28"/>
        </w:rPr>
      </w:pPr>
      <w:r>
        <w:rPr>
          <w:sz w:val="28"/>
          <w:szCs w:val="28"/>
        </w:rPr>
        <w:t>Committee PD discussion/Action Items</w:t>
      </w:r>
    </w:p>
    <w:p w14:paraId="448FAC7D" w14:textId="77777777" w:rsidR="001621C7" w:rsidRDefault="001621C7" w:rsidP="001621C7">
      <w:pPr>
        <w:pStyle w:val="ListParagraph"/>
        <w:rPr>
          <w:sz w:val="28"/>
          <w:szCs w:val="28"/>
        </w:rPr>
      </w:pPr>
    </w:p>
    <w:p w14:paraId="56D91691" w14:textId="77777777" w:rsidR="001621C7" w:rsidRPr="001621C7" w:rsidRDefault="001621C7" w:rsidP="001621C7">
      <w:pPr>
        <w:pStyle w:val="ListParagraph"/>
        <w:numPr>
          <w:ilvl w:val="0"/>
          <w:numId w:val="1"/>
        </w:numPr>
        <w:spacing w:line="240" w:lineRule="auto"/>
        <w:rPr>
          <w:sz w:val="28"/>
          <w:szCs w:val="28"/>
        </w:rPr>
      </w:pPr>
      <w:r>
        <w:rPr>
          <w:sz w:val="28"/>
          <w:szCs w:val="28"/>
        </w:rPr>
        <w:t xml:space="preserve">Scholarship Update and Timeline – Dr. </w:t>
      </w:r>
      <w:r>
        <w:rPr>
          <w:rFonts w:ascii="Arial" w:hAnsi="Arial" w:cs="Arial"/>
          <w:color w:val="000000"/>
          <w:sz w:val="23"/>
          <w:szCs w:val="23"/>
          <w:shd w:val="clear" w:color="auto" w:fill="FFFFFF"/>
        </w:rPr>
        <w:t>Teixeira</w:t>
      </w:r>
    </w:p>
    <w:p w14:paraId="6143ACBD" w14:textId="77777777" w:rsidR="001621C7" w:rsidRPr="001621C7" w:rsidRDefault="001621C7" w:rsidP="001621C7">
      <w:pPr>
        <w:pStyle w:val="ListParagraph"/>
        <w:rPr>
          <w:sz w:val="28"/>
          <w:szCs w:val="28"/>
        </w:rPr>
      </w:pPr>
    </w:p>
    <w:p w14:paraId="7C46B65C" w14:textId="77777777" w:rsidR="001621C7" w:rsidRDefault="001621C7" w:rsidP="001621C7">
      <w:pPr>
        <w:pStyle w:val="ListParagraph"/>
        <w:numPr>
          <w:ilvl w:val="1"/>
          <w:numId w:val="1"/>
        </w:numPr>
        <w:spacing w:line="240" w:lineRule="auto"/>
        <w:rPr>
          <w:sz w:val="28"/>
          <w:szCs w:val="28"/>
        </w:rPr>
      </w:pPr>
      <w:r>
        <w:rPr>
          <w:sz w:val="28"/>
          <w:szCs w:val="28"/>
        </w:rPr>
        <w:t>Action Items</w:t>
      </w:r>
    </w:p>
    <w:p w14:paraId="3FCED03F" w14:textId="77777777" w:rsidR="001621C7" w:rsidRDefault="001621C7" w:rsidP="001621C7">
      <w:pPr>
        <w:rPr>
          <w:sz w:val="28"/>
          <w:szCs w:val="28"/>
        </w:rPr>
      </w:pPr>
    </w:p>
    <w:p w14:paraId="7C17DF38" w14:textId="77777777" w:rsidR="001621C7" w:rsidRDefault="001621C7" w:rsidP="001621C7">
      <w:pPr>
        <w:pStyle w:val="ListParagraph"/>
        <w:numPr>
          <w:ilvl w:val="0"/>
          <w:numId w:val="1"/>
        </w:numPr>
        <w:rPr>
          <w:sz w:val="28"/>
          <w:szCs w:val="28"/>
        </w:rPr>
      </w:pPr>
      <w:r>
        <w:rPr>
          <w:sz w:val="28"/>
          <w:szCs w:val="28"/>
        </w:rPr>
        <w:t>Other Topics or Ideas?</w:t>
      </w:r>
    </w:p>
    <w:p w14:paraId="3ADB5B7C" w14:textId="77777777" w:rsidR="00675701" w:rsidRDefault="00675701" w:rsidP="00675701">
      <w:pPr>
        <w:rPr>
          <w:sz w:val="28"/>
          <w:szCs w:val="28"/>
        </w:rPr>
      </w:pPr>
    </w:p>
    <w:p w14:paraId="0C516C82" w14:textId="77777777" w:rsidR="00675701" w:rsidRDefault="00675701" w:rsidP="00675701">
      <w:pPr>
        <w:rPr>
          <w:sz w:val="28"/>
          <w:szCs w:val="28"/>
        </w:rPr>
      </w:pPr>
    </w:p>
    <w:p w14:paraId="2ABC5D24" w14:textId="77777777" w:rsidR="00675701" w:rsidRDefault="00675701" w:rsidP="00675701">
      <w:pPr>
        <w:rPr>
          <w:sz w:val="28"/>
          <w:szCs w:val="28"/>
        </w:rPr>
      </w:pPr>
    </w:p>
    <w:p w14:paraId="174E0479" w14:textId="77777777" w:rsidR="00675701" w:rsidRDefault="00675701" w:rsidP="00675701">
      <w:pPr>
        <w:rPr>
          <w:sz w:val="28"/>
          <w:szCs w:val="28"/>
        </w:rPr>
      </w:pPr>
    </w:p>
    <w:p w14:paraId="270E59FE" w14:textId="77777777" w:rsidR="00675701" w:rsidRDefault="00675701" w:rsidP="00675701">
      <w:pPr>
        <w:rPr>
          <w:sz w:val="28"/>
          <w:szCs w:val="28"/>
        </w:rPr>
      </w:pPr>
    </w:p>
    <w:p w14:paraId="6C9F3C6A" w14:textId="77777777" w:rsidR="00675701" w:rsidRDefault="00675701" w:rsidP="00675701">
      <w:pPr>
        <w:rPr>
          <w:sz w:val="28"/>
          <w:szCs w:val="28"/>
        </w:rPr>
      </w:pPr>
    </w:p>
    <w:p w14:paraId="33DD91DD" w14:textId="77777777" w:rsidR="00675701" w:rsidRDefault="00675701" w:rsidP="00675701">
      <w:pPr>
        <w:rPr>
          <w:sz w:val="28"/>
          <w:szCs w:val="28"/>
        </w:rPr>
      </w:pPr>
    </w:p>
    <w:p w14:paraId="56319FBA" w14:textId="77777777" w:rsidR="00675701" w:rsidRDefault="00675701" w:rsidP="00675701">
      <w:pPr>
        <w:rPr>
          <w:sz w:val="28"/>
          <w:szCs w:val="28"/>
        </w:rPr>
      </w:pPr>
    </w:p>
    <w:p w14:paraId="48C9979C" w14:textId="77777777" w:rsidR="00675701" w:rsidRDefault="00675701" w:rsidP="00675701">
      <w:pPr>
        <w:rPr>
          <w:sz w:val="28"/>
          <w:szCs w:val="28"/>
        </w:rPr>
      </w:pPr>
    </w:p>
    <w:p w14:paraId="78CA0ADE" w14:textId="77777777" w:rsidR="00675701" w:rsidRDefault="00675701" w:rsidP="00675701">
      <w:pPr>
        <w:rPr>
          <w:sz w:val="28"/>
          <w:szCs w:val="28"/>
        </w:rPr>
      </w:pPr>
    </w:p>
    <w:p w14:paraId="7A0FE69F" w14:textId="77777777" w:rsidR="00675701" w:rsidRDefault="00675701" w:rsidP="00675701">
      <w:pPr>
        <w:rPr>
          <w:sz w:val="28"/>
          <w:szCs w:val="28"/>
        </w:rPr>
      </w:pPr>
    </w:p>
    <w:p w14:paraId="4F0F6B41" w14:textId="77777777" w:rsidR="00675701" w:rsidRDefault="00675701" w:rsidP="00675701">
      <w:pPr>
        <w:rPr>
          <w:sz w:val="28"/>
          <w:szCs w:val="28"/>
        </w:rPr>
      </w:pPr>
    </w:p>
    <w:p w14:paraId="1D928271" w14:textId="77777777" w:rsidR="00675701" w:rsidRDefault="00675701" w:rsidP="00675701">
      <w:pPr>
        <w:pStyle w:val="Heading3"/>
        <w:rPr>
          <w:rFonts w:eastAsia="Times New Roman"/>
        </w:rPr>
      </w:pPr>
      <w:r>
        <w:rPr>
          <w:rFonts w:eastAsia="Times New Roman"/>
        </w:rPr>
        <w:t>Members Present:</w:t>
      </w:r>
    </w:p>
    <w:p w14:paraId="18A2FD20" w14:textId="5AF80057" w:rsidR="00675701" w:rsidRDefault="004345E2" w:rsidP="00675701">
      <w:pPr>
        <w:pStyle w:val="ListParagraph"/>
        <w:numPr>
          <w:ilvl w:val="0"/>
          <w:numId w:val="2"/>
        </w:numPr>
        <w:tabs>
          <w:tab w:val="left" w:pos="2880"/>
        </w:tabs>
        <w:spacing w:after="0" w:line="240" w:lineRule="auto"/>
      </w:pPr>
      <w:r>
        <w:t>Tommy Henderson, Chico State University (Chair)</w:t>
      </w:r>
    </w:p>
    <w:p w14:paraId="3FD56075" w14:textId="6F771279" w:rsidR="00675701" w:rsidRDefault="004345E2" w:rsidP="00675701">
      <w:pPr>
        <w:pStyle w:val="ListParagraph"/>
        <w:numPr>
          <w:ilvl w:val="0"/>
          <w:numId w:val="2"/>
        </w:numPr>
        <w:tabs>
          <w:tab w:val="left" w:pos="2880"/>
        </w:tabs>
        <w:spacing w:after="0" w:line="240" w:lineRule="auto"/>
      </w:pPr>
      <w:r>
        <w:t>Ann De Lay, Cal Poly San Luis Obispo</w:t>
      </w:r>
    </w:p>
    <w:p w14:paraId="77E24C4E" w14:textId="5608BE71" w:rsidR="00675701" w:rsidRDefault="004345E2" w:rsidP="00675701">
      <w:pPr>
        <w:pStyle w:val="ListParagraph"/>
        <w:numPr>
          <w:ilvl w:val="0"/>
          <w:numId w:val="2"/>
        </w:numPr>
        <w:tabs>
          <w:tab w:val="left" w:pos="2880"/>
        </w:tabs>
        <w:spacing w:after="0" w:line="240" w:lineRule="auto"/>
      </w:pPr>
      <w:r>
        <w:t>Alyssa Schager, Chico State University</w:t>
      </w:r>
    </w:p>
    <w:p w14:paraId="3A311351" w14:textId="5BC0D3A4" w:rsidR="004345E2" w:rsidRDefault="004345E2" w:rsidP="00675701">
      <w:pPr>
        <w:pStyle w:val="ListParagraph"/>
        <w:numPr>
          <w:ilvl w:val="0"/>
          <w:numId w:val="2"/>
        </w:numPr>
        <w:tabs>
          <w:tab w:val="left" w:pos="2880"/>
        </w:tabs>
        <w:spacing w:after="0" w:line="240" w:lineRule="auto"/>
      </w:pPr>
      <w:r>
        <w:t>Kathryn Teixeira, U. C. Davis</w:t>
      </w:r>
    </w:p>
    <w:p w14:paraId="25FAA100" w14:textId="1EBB87E4" w:rsidR="003A2EA8" w:rsidRDefault="003A2EA8" w:rsidP="003A2EA8">
      <w:pPr>
        <w:pStyle w:val="Heading3"/>
        <w:rPr>
          <w:rFonts w:eastAsia="Times New Roman"/>
        </w:rPr>
      </w:pPr>
      <w:r>
        <w:rPr>
          <w:rFonts w:eastAsia="Times New Roman"/>
        </w:rPr>
        <w:t>Others Present:</w:t>
      </w:r>
    </w:p>
    <w:p w14:paraId="3C712D37" w14:textId="77777777" w:rsidR="003A2EA8" w:rsidRDefault="003A2EA8" w:rsidP="003A2EA8">
      <w:pPr>
        <w:pStyle w:val="ListParagraph"/>
        <w:numPr>
          <w:ilvl w:val="0"/>
          <w:numId w:val="2"/>
        </w:numPr>
        <w:tabs>
          <w:tab w:val="left" w:pos="2880"/>
        </w:tabs>
        <w:spacing w:after="0" w:line="240" w:lineRule="auto"/>
      </w:pPr>
      <w:r>
        <w:t xml:space="preserve">Shannon Norris, Guest - New Mexico State University (Host Site) </w:t>
      </w:r>
      <w:r w:rsidRPr="003974EB">
        <w:rPr>
          <w:u w:val="single"/>
        </w:rPr>
        <w:t>Cell</w:t>
      </w:r>
      <w:r w:rsidRPr="003974EB">
        <w:t>: 575-590-0030</w:t>
      </w:r>
    </w:p>
    <w:p w14:paraId="03B29F81" w14:textId="77777777" w:rsidR="00675701" w:rsidRDefault="00675701" w:rsidP="00675701">
      <w:pPr>
        <w:tabs>
          <w:tab w:val="left" w:pos="1344"/>
        </w:tabs>
      </w:pPr>
      <w:r>
        <w:tab/>
      </w:r>
    </w:p>
    <w:p w14:paraId="769DD228" w14:textId="7731F8F2" w:rsidR="00675701" w:rsidRDefault="00675701" w:rsidP="00675701">
      <w:pPr>
        <w:pStyle w:val="Heading3"/>
      </w:pPr>
      <w:r>
        <w:t>Minutes:</w:t>
      </w:r>
    </w:p>
    <w:p w14:paraId="4A9E55B5" w14:textId="32915E26" w:rsidR="003A2EA8" w:rsidRPr="001C4102" w:rsidRDefault="003A2EA8" w:rsidP="001C4102">
      <w:pPr>
        <w:pStyle w:val="ListParagraph"/>
        <w:numPr>
          <w:ilvl w:val="0"/>
          <w:numId w:val="3"/>
        </w:numPr>
        <w:rPr>
          <w:sz w:val="30"/>
          <w:szCs w:val="30"/>
        </w:rPr>
      </w:pPr>
      <w:r w:rsidRPr="001C4102">
        <w:rPr>
          <w:sz w:val="30"/>
          <w:szCs w:val="30"/>
        </w:rPr>
        <w:t xml:space="preserve">Tommy Henderson called meeting to order </w:t>
      </w:r>
      <w:r w:rsidR="001F3117" w:rsidRPr="001C4102">
        <w:rPr>
          <w:sz w:val="30"/>
          <w:szCs w:val="30"/>
        </w:rPr>
        <w:t xml:space="preserve">on </w:t>
      </w:r>
      <w:r w:rsidR="00FB5231" w:rsidRPr="001C4102">
        <w:rPr>
          <w:sz w:val="30"/>
          <w:szCs w:val="30"/>
        </w:rPr>
        <w:t xml:space="preserve">May 26, 2022 at </w:t>
      </w:r>
      <w:r w:rsidRPr="001C4102">
        <w:rPr>
          <w:sz w:val="30"/>
          <w:szCs w:val="30"/>
        </w:rPr>
        <w:t xml:space="preserve">3:00pm and </w:t>
      </w:r>
      <w:r w:rsidR="001C4102">
        <w:rPr>
          <w:sz w:val="30"/>
          <w:szCs w:val="30"/>
        </w:rPr>
        <w:t>invited</w:t>
      </w:r>
      <w:r w:rsidRPr="001C4102">
        <w:rPr>
          <w:sz w:val="30"/>
          <w:szCs w:val="30"/>
        </w:rPr>
        <w:t xml:space="preserve"> group to introduce themselves.</w:t>
      </w:r>
    </w:p>
    <w:p w14:paraId="6FA30A39" w14:textId="77777777" w:rsidR="003A2EA8" w:rsidRPr="001621C7" w:rsidRDefault="003A2EA8" w:rsidP="003A2EA8">
      <w:pPr>
        <w:pStyle w:val="ListParagraph"/>
        <w:rPr>
          <w:sz w:val="28"/>
          <w:szCs w:val="28"/>
        </w:rPr>
      </w:pPr>
    </w:p>
    <w:p w14:paraId="5CCC2258" w14:textId="77777777" w:rsidR="003A2EA8" w:rsidRDefault="003A2EA8" w:rsidP="003A2EA8">
      <w:pPr>
        <w:pStyle w:val="ListParagraph"/>
        <w:numPr>
          <w:ilvl w:val="0"/>
          <w:numId w:val="3"/>
        </w:numPr>
        <w:rPr>
          <w:sz w:val="28"/>
          <w:szCs w:val="28"/>
        </w:rPr>
      </w:pPr>
      <w:r w:rsidRPr="001621C7">
        <w:rPr>
          <w:sz w:val="28"/>
          <w:szCs w:val="28"/>
        </w:rPr>
        <w:t>Walk through the WRAAAE Conf. Itinerary – Dr. Norris</w:t>
      </w:r>
    </w:p>
    <w:p w14:paraId="2E8FA1DE" w14:textId="164E60E0" w:rsidR="003A2EA8" w:rsidRDefault="003A2EA8" w:rsidP="00FB3D4C">
      <w:pPr>
        <w:pStyle w:val="ListParagraph"/>
        <w:numPr>
          <w:ilvl w:val="1"/>
          <w:numId w:val="3"/>
        </w:numPr>
      </w:pPr>
      <w:r>
        <w:t>Shannon Norris from New Mexico State University (2022 WRAAAE Conference Host Site) provided a general overview of the tentative conference agenda.</w:t>
      </w:r>
    </w:p>
    <w:p w14:paraId="574187B5" w14:textId="77777777" w:rsidR="003A2EA8" w:rsidRDefault="003A2EA8" w:rsidP="003A2EA8">
      <w:pPr>
        <w:pStyle w:val="ListParagraph"/>
        <w:numPr>
          <w:ilvl w:val="1"/>
          <w:numId w:val="3"/>
        </w:numPr>
      </w:pPr>
      <w:r>
        <w:t xml:space="preserve">For the Graduate Networking Reception, nothing is currently set in stone.  </w:t>
      </w:r>
    </w:p>
    <w:p w14:paraId="07FFFE3A" w14:textId="13E8FDE8" w:rsidR="003A2EA8" w:rsidRDefault="003A2EA8" w:rsidP="003A2EA8">
      <w:pPr>
        <w:pStyle w:val="ListParagraph"/>
        <w:numPr>
          <w:ilvl w:val="1"/>
          <w:numId w:val="3"/>
        </w:numPr>
      </w:pPr>
      <w:r>
        <w:t xml:space="preserve">Currently, the consensus is that graduate students just want to learn who the other graduate students are and have time together.  Open to featuring a more structured </w:t>
      </w:r>
      <w:r w:rsidR="00FB5231">
        <w:t>program</w:t>
      </w:r>
      <w:r>
        <w:t xml:space="preserve">.  </w:t>
      </w:r>
    </w:p>
    <w:p w14:paraId="02C8B7E3" w14:textId="03C78F43" w:rsidR="003A2EA8" w:rsidRDefault="00FB5231" w:rsidP="003A2EA8">
      <w:pPr>
        <w:pStyle w:val="ListParagraph"/>
        <w:numPr>
          <w:ilvl w:val="1"/>
          <w:numId w:val="3"/>
        </w:numPr>
      </w:pPr>
      <w:r>
        <w:t xml:space="preserve">Discussed potential for </w:t>
      </w:r>
      <w:r w:rsidR="003A2EA8">
        <w:t>offer</w:t>
      </w:r>
      <w:r>
        <w:t>ing</w:t>
      </w:r>
      <w:r w:rsidR="003A2EA8">
        <w:t xml:space="preserve"> programming to </w:t>
      </w:r>
      <w:r>
        <w:t>g</w:t>
      </w:r>
      <w:r w:rsidR="003A2EA8">
        <w:t xml:space="preserve">raduate </w:t>
      </w:r>
      <w:r>
        <w:t>s</w:t>
      </w:r>
      <w:r w:rsidR="003A2EA8">
        <w:t xml:space="preserve">tudents </w:t>
      </w:r>
      <w:r>
        <w:t>from</w:t>
      </w:r>
      <w:r w:rsidR="003A2EA8">
        <w:t xml:space="preserve"> 4:45 – 5:30pm on Tuesday.  </w:t>
      </w:r>
    </w:p>
    <w:p w14:paraId="69433782" w14:textId="66BA3944" w:rsidR="003A2EA8" w:rsidRDefault="00FB5231" w:rsidP="003A2EA8">
      <w:pPr>
        <w:pStyle w:val="ListParagraph"/>
        <w:numPr>
          <w:ilvl w:val="1"/>
          <w:numId w:val="3"/>
        </w:numPr>
      </w:pPr>
      <w:r>
        <w:t xml:space="preserve">There may be the potential to fill the Research Session 3 from 3:15 – 4:45 on Tuesday with PD. </w:t>
      </w:r>
      <w:r w:rsidR="003A2EA8">
        <w:t>Shannon will keep us posted.  Should know by July if that session is open time.</w:t>
      </w:r>
    </w:p>
    <w:p w14:paraId="52B57156" w14:textId="173CDBF3" w:rsidR="003A2EA8" w:rsidRDefault="00FB5231" w:rsidP="003A2EA8">
      <w:pPr>
        <w:pStyle w:val="ListParagraph"/>
        <w:numPr>
          <w:ilvl w:val="1"/>
          <w:numId w:val="3"/>
        </w:numPr>
      </w:pPr>
      <w:r>
        <w:t>Committee w</w:t>
      </w:r>
      <w:r w:rsidR="003A2EA8">
        <w:t>ondered if the WRAAAE Committee should play a larger role in PD or if the Conference Planning Team had it already dialed in.  Shannon assured the Committee that their efforts are most welcome.  The Planning Team is there to support.</w:t>
      </w:r>
    </w:p>
    <w:p w14:paraId="15C9CB6F" w14:textId="1A74EEBA" w:rsidR="003A2EA8" w:rsidRDefault="00FB5231" w:rsidP="003A2EA8">
      <w:pPr>
        <w:pStyle w:val="ListParagraph"/>
        <w:numPr>
          <w:ilvl w:val="1"/>
          <w:numId w:val="3"/>
        </w:numPr>
      </w:pPr>
      <w:r>
        <w:t xml:space="preserve">Discussion surrounding the conference space and potential for other activities (patio, museum exhibit rooms, farm and heirloom equipment, etc.) </w:t>
      </w:r>
    </w:p>
    <w:p w14:paraId="798E16F8" w14:textId="3611AFAA" w:rsidR="003A2EA8" w:rsidRDefault="00FB5231" w:rsidP="003A2EA8">
      <w:pPr>
        <w:pStyle w:val="ListParagraph"/>
        <w:numPr>
          <w:ilvl w:val="1"/>
          <w:numId w:val="3"/>
        </w:numPr>
      </w:pPr>
      <w:r>
        <w:t>Potential for hosting a post-conference session on Wednesday at noon for c</w:t>
      </w:r>
      <w:r w:rsidR="003A2EA8">
        <w:t xml:space="preserve">ollaborative grant writing or research teams based on interest areas.  </w:t>
      </w:r>
    </w:p>
    <w:p w14:paraId="5B142A65" w14:textId="228AC7EE" w:rsidR="003A2EA8" w:rsidRDefault="003A2EA8" w:rsidP="003A2EA8">
      <w:pPr>
        <w:pStyle w:val="ListParagraph"/>
        <w:numPr>
          <w:ilvl w:val="1"/>
          <w:numId w:val="3"/>
        </w:numPr>
      </w:pPr>
      <w:r>
        <w:t xml:space="preserve">Potential for scavenger hunt </w:t>
      </w:r>
      <w:r w:rsidR="00FB5231">
        <w:t>in</w:t>
      </w:r>
      <w:r>
        <w:t xml:space="preserve"> the conference space.</w:t>
      </w:r>
    </w:p>
    <w:p w14:paraId="416041F9" w14:textId="77777777" w:rsidR="003A2EA8" w:rsidRDefault="003A2EA8" w:rsidP="003A2EA8">
      <w:pPr>
        <w:pStyle w:val="ListParagraph"/>
        <w:ind w:left="1440"/>
        <w:rPr>
          <w:sz w:val="28"/>
          <w:szCs w:val="28"/>
        </w:rPr>
      </w:pPr>
    </w:p>
    <w:p w14:paraId="24CFCB58" w14:textId="4F5C604B" w:rsidR="003A2EA8" w:rsidRDefault="003A2EA8" w:rsidP="003A2EA8">
      <w:pPr>
        <w:pStyle w:val="ListParagraph"/>
        <w:numPr>
          <w:ilvl w:val="0"/>
          <w:numId w:val="3"/>
        </w:numPr>
        <w:rPr>
          <w:sz w:val="28"/>
          <w:szCs w:val="28"/>
        </w:rPr>
      </w:pPr>
      <w:r>
        <w:rPr>
          <w:sz w:val="28"/>
          <w:szCs w:val="28"/>
        </w:rPr>
        <w:t>Committee PD discussion/Action Items</w:t>
      </w:r>
    </w:p>
    <w:p w14:paraId="292EB254" w14:textId="77777777" w:rsidR="003A2EA8" w:rsidRPr="003A2EA8" w:rsidRDefault="003A2EA8" w:rsidP="003A2EA8">
      <w:pPr>
        <w:pStyle w:val="ListParagraph"/>
        <w:numPr>
          <w:ilvl w:val="1"/>
          <w:numId w:val="3"/>
        </w:numPr>
        <w:rPr>
          <w:b/>
          <w:bCs/>
        </w:rPr>
      </w:pPr>
      <w:r w:rsidRPr="003A2EA8">
        <w:rPr>
          <w:b/>
          <w:bCs/>
        </w:rPr>
        <w:t xml:space="preserve">Taste of New Mexico – </w:t>
      </w:r>
      <w:r>
        <w:t>(Katy Teixeira will work out details.)</w:t>
      </w:r>
    </w:p>
    <w:p w14:paraId="7F7C0FC9" w14:textId="77777777" w:rsidR="003A2EA8" w:rsidRDefault="003A2EA8" w:rsidP="003A2EA8">
      <w:pPr>
        <w:pStyle w:val="ListParagraph"/>
        <w:numPr>
          <w:ilvl w:val="2"/>
          <w:numId w:val="3"/>
        </w:numPr>
      </w:pPr>
      <w:r>
        <w:t xml:space="preserve">30-minute time slot for graduate students. </w:t>
      </w:r>
    </w:p>
    <w:p w14:paraId="557698F7" w14:textId="459E3D48" w:rsidR="003A2EA8" w:rsidRDefault="003A2EA8" w:rsidP="003A2EA8">
      <w:pPr>
        <w:pStyle w:val="ListParagraph"/>
        <w:numPr>
          <w:ilvl w:val="2"/>
          <w:numId w:val="3"/>
        </w:numPr>
      </w:pPr>
      <w:r>
        <w:t xml:space="preserve">Give them a clock with the time periods of the conference on it.  Then, have them sign up to meet up with different people at the conference for different research sessions, meals, and poster sessions.  Perhaps </w:t>
      </w:r>
      <w:proofErr w:type="gramStart"/>
      <w:r>
        <w:t>have  different</w:t>
      </w:r>
      <w:proofErr w:type="gramEnd"/>
      <w:r>
        <w:t xml:space="preserve"> talking point</w:t>
      </w:r>
      <w:r w:rsidR="001C4102">
        <w:t>s</w:t>
      </w:r>
      <w:r>
        <w:t xml:space="preserve"> written on them.</w:t>
      </w:r>
    </w:p>
    <w:p w14:paraId="41D71AD1" w14:textId="77777777" w:rsidR="003A2EA8" w:rsidRPr="003A2EA8" w:rsidRDefault="003A2EA8" w:rsidP="003A2EA8">
      <w:pPr>
        <w:pStyle w:val="ListParagraph"/>
        <w:numPr>
          <w:ilvl w:val="1"/>
          <w:numId w:val="3"/>
        </w:numPr>
        <w:rPr>
          <w:b/>
          <w:bCs/>
        </w:rPr>
      </w:pPr>
      <w:r w:rsidRPr="003A2EA8">
        <w:rPr>
          <w:b/>
          <w:bCs/>
        </w:rPr>
        <w:t xml:space="preserve">Graduate Student Networking Session - </w:t>
      </w:r>
      <w:r>
        <w:t>(Alyssa Schager will work out details.)</w:t>
      </w:r>
    </w:p>
    <w:p w14:paraId="44DE8627" w14:textId="77777777" w:rsidR="003A2EA8" w:rsidRDefault="003A2EA8" w:rsidP="003A2EA8">
      <w:pPr>
        <w:pStyle w:val="ListParagraph"/>
        <w:numPr>
          <w:ilvl w:val="2"/>
          <w:numId w:val="3"/>
        </w:numPr>
      </w:pPr>
      <w:r>
        <w:t>Could ask 2-3 professionals to serve on a panel</w:t>
      </w:r>
    </w:p>
    <w:p w14:paraId="742C8AA8" w14:textId="5326E566" w:rsidR="003A2EA8" w:rsidRDefault="003A2EA8" w:rsidP="003A2EA8">
      <w:pPr>
        <w:pStyle w:val="ListParagraph"/>
        <w:numPr>
          <w:ilvl w:val="2"/>
          <w:numId w:val="3"/>
        </w:numPr>
      </w:pPr>
      <w:r>
        <w:t xml:space="preserve">Facilitate a panel discussion for 4:45-5:30pm on Tuesday.  </w:t>
      </w:r>
    </w:p>
    <w:p w14:paraId="6BD03ADA" w14:textId="54CA77B8" w:rsidR="003A2EA8" w:rsidRDefault="003A2EA8" w:rsidP="003A2EA8">
      <w:pPr>
        <w:pStyle w:val="ListParagraph"/>
        <w:numPr>
          <w:ilvl w:val="1"/>
          <w:numId w:val="3"/>
        </w:numPr>
      </w:pPr>
      <w:r w:rsidRPr="003A2EA8">
        <w:rPr>
          <w:b/>
          <w:bCs/>
        </w:rPr>
        <w:t xml:space="preserve">Post-Conference Collaborative Time - </w:t>
      </w:r>
      <w:r>
        <w:t>(Tommy &amp; Ann will work out details.)</w:t>
      </w:r>
    </w:p>
    <w:p w14:paraId="0B76ED60" w14:textId="77777777" w:rsidR="003A2EA8" w:rsidRDefault="003A2EA8" w:rsidP="003A2EA8">
      <w:pPr>
        <w:pStyle w:val="ListParagraph"/>
        <w:numPr>
          <w:ilvl w:val="2"/>
          <w:numId w:val="3"/>
        </w:numPr>
      </w:pPr>
      <w:r>
        <w:t>Set up collaborative “interest areas” for the post-conference (Wednesday).</w:t>
      </w:r>
    </w:p>
    <w:p w14:paraId="668D7E6A" w14:textId="77777777" w:rsidR="00FB3D4C" w:rsidRDefault="003A2EA8" w:rsidP="00FB3D4C">
      <w:pPr>
        <w:pStyle w:val="ListParagraph"/>
        <w:numPr>
          <w:ilvl w:val="2"/>
          <w:numId w:val="3"/>
        </w:numPr>
      </w:pPr>
      <w:r>
        <w:t>Need to identify topics (Curriculum, Grants, &amp; Research) and individuals to serve as room leads.</w:t>
      </w:r>
    </w:p>
    <w:p w14:paraId="52B8B94C" w14:textId="190F69F5" w:rsidR="003A2EA8" w:rsidRPr="00FB3D4C" w:rsidRDefault="00FB3D4C" w:rsidP="00FB3D4C">
      <w:pPr>
        <w:pStyle w:val="ListParagraph"/>
        <w:numPr>
          <w:ilvl w:val="1"/>
          <w:numId w:val="3"/>
        </w:numPr>
      </w:pPr>
      <w:r w:rsidRPr="00FB3D4C">
        <w:t>Report back by June 23, 2022. Details TBD.</w:t>
      </w:r>
    </w:p>
    <w:p w14:paraId="13A979A5" w14:textId="77777777" w:rsidR="003A2EA8" w:rsidRPr="001621C7" w:rsidRDefault="003A2EA8" w:rsidP="003A2EA8">
      <w:pPr>
        <w:pStyle w:val="ListParagraph"/>
        <w:numPr>
          <w:ilvl w:val="0"/>
          <w:numId w:val="3"/>
        </w:numPr>
        <w:spacing w:line="240" w:lineRule="auto"/>
        <w:rPr>
          <w:sz w:val="28"/>
          <w:szCs w:val="28"/>
        </w:rPr>
      </w:pPr>
      <w:r>
        <w:rPr>
          <w:sz w:val="28"/>
          <w:szCs w:val="28"/>
        </w:rPr>
        <w:t xml:space="preserve">Scholarship Update and Timeline – Dr. </w:t>
      </w:r>
      <w:r>
        <w:rPr>
          <w:rFonts w:ascii="Arial" w:hAnsi="Arial" w:cs="Arial"/>
          <w:color w:val="000000"/>
          <w:sz w:val="23"/>
          <w:szCs w:val="23"/>
          <w:shd w:val="clear" w:color="auto" w:fill="FFFFFF"/>
        </w:rPr>
        <w:t>Teixeira</w:t>
      </w:r>
    </w:p>
    <w:p w14:paraId="16446153" w14:textId="1C7C812F" w:rsidR="00FB3D4C" w:rsidRPr="001C4102" w:rsidRDefault="00FB3D4C" w:rsidP="001F3117">
      <w:pPr>
        <w:pStyle w:val="ListParagraph"/>
        <w:numPr>
          <w:ilvl w:val="1"/>
          <w:numId w:val="3"/>
        </w:numPr>
        <w:spacing w:line="240" w:lineRule="auto"/>
      </w:pPr>
      <w:r w:rsidRPr="001C4102">
        <w:t>The region allotted $1000.</w:t>
      </w:r>
      <w:r w:rsidR="001F3117" w:rsidRPr="001C4102">
        <w:t xml:space="preserve">  Four awards at $250 each.  </w:t>
      </w:r>
    </w:p>
    <w:p w14:paraId="5129FCB4" w14:textId="1C28157F" w:rsidR="00FB3D4C" w:rsidRPr="001C4102" w:rsidRDefault="00FB3D4C" w:rsidP="003A2EA8">
      <w:pPr>
        <w:pStyle w:val="ListParagraph"/>
        <w:numPr>
          <w:ilvl w:val="1"/>
          <w:numId w:val="3"/>
        </w:numPr>
        <w:spacing w:line="240" w:lineRule="auto"/>
      </w:pPr>
      <w:r w:rsidRPr="001C4102">
        <w:t xml:space="preserve">Revised </w:t>
      </w:r>
      <w:r w:rsidR="001F3117" w:rsidRPr="001C4102">
        <w:t xml:space="preserve">the 2019 </w:t>
      </w:r>
      <w:r w:rsidRPr="001C4102">
        <w:t>scholarship application</w:t>
      </w:r>
      <w:r w:rsidR="001F3117" w:rsidRPr="001C4102">
        <w:t xml:space="preserve"> to make it a fillable pdf</w:t>
      </w:r>
      <w:r w:rsidRPr="001C4102">
        <w:t>.</w:t>
      </w:r>
    </w:p>
    <w:p w14:paraId="308A2FFD" w14:textId="1893AE89" w:rsidR="00FB3D4C" w:rsidRPr="001C4102" w:rsidRDefault="00FB3D4C" w:rsidP="003A2EA8">
      <w:pPr>
        <w:pStyle w:val="ListParagraph"/>
        <w:numPr>
          <w:ilvl w:val="1"/>
          <w:numId w:val="3"/>
        </w:numPr>
        <w:spacing w:line="240" w:lineRule="auto"/>
      </w:pPr>
      <w:r w:rsidRPr="001C4102">
        <w:t>Award criteria</w:t>
      </w:r>
      <w:r w:rsidR="001F3117" w:rsidRPr="001C4102">
        <w:t xml:space="preserve"> featured</w:t>
      </w:r>
    </w:p>
    <w:p w14:paraId="5C89287A" w14:textId="2825475D" w:rsidR="00FB3D4C" w:rsidRPr="001C4102" w:rsidRDefault="00FB3D4C" w:rsidP="003A2EA8">
      <w:pPr>
        <w:pStyle w:val="ListParagraph"/>
        <w:numPr>
          <w:ilvl w:val="1"/>
          <w:numId w:val="3"/>
        </w:numPr>
        <w:spacing w:line="240" w:lineRule="auto"/>
      </w:pPr>
      <w:r w:rsidRPr="001C4102">
        <w:t xml:space="preserve">Needed to be scored by faculty that do not have students </w:t>
      </w:r>
      <w:r w:rsidR="001F3117" w:rsidRPr="001C4102">
        <w:t>in the application pool</w:t>
      </w:r>
      <w:r w:rsidRPr="001C4102">
        <w:t>.</w:t>
      </w:r>
    </w:p>
    <w:p w14:paraId="7AA0E794" w14:textId="5155D559" w:rsidR="001F3117" w:rsidRPr="001C4102" w:rsidRDefault="001F3117" w:rsidP="003A2EA8">
      <w:pPr>
        <w:pStyle w:val="ListParagraph"/>
        <w:numPr>
          <w:ilvl w:val="1"/>
          <w:numId w:val="3"/>
        </w:numPr>
        <w:spacing w:line="240" w:lineRule="auto"/>
      </w:pPr>
      <w:r w:rsidRPr="001C4102">
        <w:t>Has been shared with committee but needs to be shared with the region.</w:t>
      </w:r>
    </w:p>
    <w:p w14:paraId="64E6913E" w14:textId="52ACC061" w:rsidR="001F3117" w:rsidRPr="001C4102" w:rsidRDefault="001F3117" w:rsidP="003A2EA8">
      <w:pPr>
        <w:pStyle w:val="ListParagraph"/>
        <w:numPr>
          <w:ilvl w:val="1"/>
          <w:numId w:val="3"/>
        </w:numPr>
        <w:spacing w:line="240" w:lineRule="auto"/>
      </w:pPr>
      <w:r w:rsidRPr="001C4102">
        <w:t>Applications are due July 15.  Planning to make a decision and send out in August.</w:t>
      </w:r>
    </w:p>
    <w:p w14:paraId="75EE262B" w14:textId="5F7BDF33" w:rsidR="001F3117" w:rsidRPr="001C4102" w:rsidRDefault="001F3117" w:rsidP="001F3117">
      <w:pPr>
        <w:pStyle w:val="ListParagraph"/>
        <w:numPr>
          <w:ilvl w:val="1"/>
          <w:numId w:val="3"/>
        </w:numPr>
        <w:spacing w:line="240" w:lineRule="auto"/>
      </w:pPr>
      <w:r w:rsidRPr="001C4102">
        <w:t>Action Items</w:t>
      </w:r>
    </w:p>
    <w:p w14:paraId="62C79421" w14:textId="77777777" w:rsidR="001C4102" w:rsidRDefault="001F3117" w:rsidP="004345E2">
      <w:pPr>
        <w:pStyle w:val="ListParagraph"/>
        <w:numPr>
          <w:ilvl w:val="2"/>
          <w:numId w:val="3"/>
        </w:numPr>
        <w:spacing w:line="240" w:lineRule="auto"/>
      </w:pPr>
      <w:r w:rsidRPr="001C4102">
        <w:t xml:space="preserve">Katy will email the application and specifics to Marilyn Trefz and ask her to send out to the region.  </w:t>
      </w:r>
    </w:p>
    <w:p w14:paraId="532858F8" w14:textId="07870B42" w:rsidR="004345E2" w:rsidRPr="001C4102" w:rsidRDefault="001F3117" w:rsidP="001C4102">
      <w:pPr>
        <w:pStyle w:val="ListParagraph"/>
        <w:numPr>
          <w:ilvl w:val="0"/>
          <w:numId w:val="3"/>
        </w:numPr>
        <w:spacing w:line="240" w:lineRule="auto"/>
        <w:rPr>
          <w:sz w:val="30"/>
          <w:szCs w:val="30"/>
        </w:rPr>
      </w:pPr>
      <w:r w:rsidRPr="001C4102">
        <w:rPr>
          <w:sz w:val="30"/>
          <w:szCs w:val="30"/>
        </w:rPr>
        <w:t>Meeting adjourned at 4:04pm.</w:t>
      </w:r>
    </w:p>
    <w:sectPr w:rsidR="004345E2" w:rsidRPr="001C4102">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3CF2B" w14:textId="77777777" w:rsidR="0026454B" w:rsidRDefault="0026454B" w:rsidP="001621C7">
      <w:pPr>
        <w:spacing w:after="0" w:line="240" w:lineRule="auto"/>
      </w:pPr>
      <w:r>
        <w:separator/>
      </w:r>
    </w:p>
  </w:endnote>
  <w:endnote w:type="continuationSeparator" w:id="0">
    <w:p w14:paraId="02552341" w14:textId="77777777" w:rsidR="0026454B" w:rsidRDefault="0026454B" w:rsidP="0016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2D19B" w14:textId="77777777" w:rsidR="0026454B" w:rsidRDefault="0026454B" w:rsidP="001621C7">
      <w:pPr>
        <w:spacing w:after="0" w:line="240" w:lineRule="auto"/>
      </w:pPr>
      <w:r>
        <w:separator/>
      </w:r>
    </w:p>
  </w:footnote>
  <w:footnote w:type="continuationSeparator" w:id="0">
    <w:p w14:paraId="5EC37381" w14:textId="77777777" w:rsidR="0026454B" w:rsidRDefault="0026454B" w:rsidP="00162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D42BF" w14:textId="77777777" w:rsidR="001621C7" w:rsidRPr="001621C7" w:rsidRDefault="001621C7" w:rsidP="001621C7">
    <w:pPr>
      <w:spacing w:after="0" w:line="240" w:lineRule="auto"/>
      <w:jc w:val="center"/>
      <w:rPr>
        <w:rFonts w:ascii="Times New Roman" w:eastAsia="Times New Roman" w:hAnsi="Times New Roman" w:cs="Times New Roman"/>
        <w:bCs/>
      </w:rPr>
    </w:pPr>
    <w:r w:rsidRPr="001621C7">
      <w:rPr>
        <w:rFonts w:ascii="Calibri" w:eastAsia="Times New Roman" w:hAnsi="Calibri" w:cs="Helvetica"/>
        <w:b/>
        <w:bCs/>
        <w:noProof/>
      </w:rPr>
      <w:drawing>
        <wp:inline distT="0" distB="0" distL="0" distR="0" wp14:anchorId="7516D471" wp14:editId="07E0E76B">
          <wp:extent cx="1259812" cy="71429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ae_logo_1000_567_72.jpg"/>
                  <pic:cNvPicPr/>
                </pic:nvPicPr>
                <pic:blipFill>
                  <a:blip r:embed="rId1">
                    <a:extLst>
                      <a:ext uri="{28A0092B-C50C-407E-A947-70E740481C1C}">
                        <a14:useLocalDpi xmlns:a14="http://schemas.microsoft.com/office/drawing/2010/main" val="0"/>
                      </a:ext>
                    </a:extLst>
                  </a:blip>
                  <a:stretch>
                    <a:fillRect/>
                  </a:stretch>
                </pic:blipFill>
                <pic:spPr>
                  <a:xfrm>
                    <a:off x="0" y="0"/>
                    <a:ext cx="1262974" cy="716091"/>
                  </a:xfrm>
                  <a:prstGeom prst="rect">
                    <a:avLst/>
                  </a:prstGeom>
                </pic:spPr>
              </pic:pic>
            </a:graphicData>
          </a:graphic>
        </wp:inline>
      </w:drawing>
    </w:r>
    <w:r w:rsidRPr="001621C7">
      <w:rPr>
        <w:rFonts w:ascii="Times New Roman" w:eastAsia="Calibri" w:hAnsi="Times New Roman" w:cs="Times New Roman"/>
        <w:sz w:val="24"/>
        <w:szCs w:val="24"/>
      </w:rPr>
      <w:br/>
    </w:r>
    <w:r w:rsidRPr="001621C7">
      <w:rPr>
        <w:rFonts w:ascii="Times New Roman" w:eastAsia="Times New Roman" w:hAnsi="Times New Roman" w:cs="Times New Roman"/>
        <w:bCs/>
      </w:rPr>
      <w:t>Western Region</w:t>
    </w:r>
  </w:p>
  <w:p w14:paraId="4CE67E9D" w14:textId="77777777" w:rsidR="001621C7" w:rsidRDefault="001621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E25DC"/>
    <w:multiLevelType w:val="hybridMultilevel"/>
    <w:tmpl w:val="185015E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B3F38E1"/>
    <w:multiLevelType w:val="hybridMultilevel"/>
    <w:tmpl w:val="B63A6F1E"/>
    <w:lvl w:ilvl="0" w:tplc="4CA819A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D36778"/>
    <w:multiLevelType w:val="hybridMultilevel"/>
    <w:tmpl w:val="185015E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21C7"/>
    <w:rsid w:val="001621C7"/>
    <w:rsid w:val="00165056"/>
    <w:rsid w:val="001C4102"/>
    <w:rsid w:val="001F3117"/>
    <w:rsid w:val="0026454B"/>
    <w:rsid w:val="002735E4"/>
    <w:rsid w:val="00290A6D"/>
    <w:rsid w:val="003921D0"/>
    <w:rsid w:val="003974EB"/>
    <w:rsid w:val="003A2EA8"/>
    <w:rsid w:val="004345E2"/>
    <w:rsid w:val="00485C1A"/>
    <w:rsid w:val="004C794E"/>
    <w:rsid w:val="00525118"/>
    <w:rsid w:val="00675701"/>
    <w:rsid w:val="006E34D4"/>
    <w:rsid w:val="00A1691A"/>
    <w:rsid w:val="00AA6F8A"/>
    <w:rsid w:val="00AE6E20"/>
    <w:rsid w:val="00B966F6"/>
    <w:rsid w:val="00FB3D4C"/>
    <w:rsid w:val="00FB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70D0E"/>
  <w15:chartTrackingRefBased/>
  <w15:docId w15:val="{68DD3603-0724-488C-A857-929C5568D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7570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675701"/>
    <w:pPr>
      <w:keepNext/>
      <w:keepLines/>
      <w:spacing w:before="200" w:after="0" w:line="240" w:lineRule="auto"/>
      <w:outlineLvl w:val="2"/>
    </w:pPr>
    <w:rPr>
      <w:rFonts w:asciiTheme="majorHAnsi" w:eastAsiaTheme="majorEastAsia" w:hAnsiTheme="majorHAnsi" w:cstheme="majorBidi"/>
      <w:b/>
      <w:bCs/>
      <w:color w:val="4472C4"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621C7"/>
    <w:pPr>
      <w:ind w:left="720"/>
      <w:contextualSpacing/>
    </w:pPr>
  </w:style>
  <w:style w:type="paragraph" w:styleId="Header">
    <w:name w:val="header"/>
    <w:basedOn w:val="Normal"/>
    <w:link w:val="HeaderChar"/>
    <w:uiPriority w:val="99"/>
    <w:unhideWhenUsed/>
    <w:rsid w:val="00162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1C7"/>
  </w:style>
  <w:style w:type="paragraph" w:styleId="Footer">
    <w:name w:val="footer"/>
    <w:basedOn w:val="Normal"/>
    <w:link w:val="FooterChar"/>
    <w:uiPriority w:val="99"/>
    <w:unhideWhenUsed/>
    <w:rsid w:val="00162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1C7"/>
  </w:style>
  <w:style w:type="character" w:customStyle="1" w:styleId="Heading3Char">
    <w:name w:val="Heading 3 Char"/>
    <w:basedOn w:val="DefaultParagraphFont"/>
    <w:link w:val="Heading3"/>
    <w:uiPriority w:val="9"/>
    <w:rsid w:val="00675701"/>
    <w:rPr>
      <w:rFonts w:asciiTheme="majorHAnsi" w:eastAsiaTheme="majorEastAsia" w:hAnsiTheme="majorHAnsi" w:cstheme="majorBidi"/>
      <w:b/>
      <w:bCs/>
      <w:color w:val="4472C4" w:themeColor="accent1"/>
      <w:sz w:val="24"/>
      <w:szCs w:val="24"/>
    </w:rPr>
  </w:style>
  <w:style w:type="character" w:customStyle="1" w:styleId="ListParagraphChar">
    <w:name w:val="List Paragraph Char"/>
    <w:basedOn w:val="DefaultParagraphFont"/>
    <w:link w:val="ListParagraph"/>
    <w:uiPriority w:val="34"/>
    <w:rsid w:val="00675701"/>
  </w:style>
  <w:style w:type="character" w:customStyle="1" w:styleId="Heading2Char">
    <w:name w:val="Heading 2 Char"/>
    <w:basedOn w:val="DefaultParagraphFont"/>
    <w:link w:val="Heading2"/>
    <w:uiPriority w:val="9"/>
    <w:rsid w:val="0067570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518</Words>
  <Characters>2957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 Henderson</dc:creator>
  <cp:keywords/>
  <dc:description/>
  <cp:lastModifiedBy>Arnold, Shannon</cp:lastModifiedBy>
  <cp:revision>2</cp:revision>
  <dcterms:created xsi:type="dcterms:W3CDTF">2022-09-16T20:12:00Z</dcterms:created>
  <dcterms:modified xsi:type="dcterms:W3CDTF">2022-09-16T20:12:00Z</dcterms:modified>
</cp:coreProperties>
</file>